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56" w:rsidRPr="00F77361" w:rsidRDefault="00087056" w:rsidP="00087056">
      <w:pPr>
        <w:jc w:val="center"/>
        <w:rPr>
          <w:b/>
          <w:bCs/>
          <w:sz w:val="28"/>
          <w:szCs w:val="28"/>
        </w:rPr>
      </w:pPr>
      <w:r w:rsidRPr="00F77361">
        <w:rPr>
          <w:b/>
          <w:bCs/>
          <w:sz w:val="28"/>
          <w:szCs w:val="28"/>
        </w:rPr>
        <w:t>Пояснительная записка к</w:t>
      </w:r>
    </w:p>
    <w:p w:rsidR="00087056" w:rsidRPr="00F77361" w:rsidRDefault="001D2C04" w:rsidP="00087056">
      <w:pPr>
        <w:jc w:val="center"/>
        <w:rPr>
          <w:b/>
          <w:bCs/>
          <w:sz w:val="28"/>
          <w:szCs w:val="28"/>
        </w:rPr>
      </w:pPr>
      <w:r w:rsidRPr="00F77361">
        <w:rPr>
          <w:b/>
          <w:bCs/>
          <w:sz w:val="28"/>
          <w:szCs w:val="28"/>
        </w:rPr>
        <w:t>промежуточной</w:t>
      </w:r>
      <w:r w:rsidR="00087056" w:rsidRPr="00F77361">
        <w:rPr>
          <w:b/>
          <w:bCs/>
          <w:sz w:val="28"/>
          <w:szCs w:val="28"/>
        </w:rPr>
        <w:t xml:space="preserve"> контрольной работе по физике </w:t>
      </w:r>
    </w:p>
    <w:p w:rsidR="00087056" w:rsidRPr="00F77361" w:rsidRDefault="00087056" w:rsidP="00087056">
      <w:pPr>
        <w:jc w:val="center"/>
        <w:rPr>
          <w:b/>
          <w:bCs/>
          <w:sz w:val="28"/>
          <w:szCs w:val="28"/>
        </w:rPr>
      </w:pPr>
      <w:r w:rsidRPr="00F77361">
        <w:rPr>
          <w:b/>
          <w:bCs/>
          <w:sz w:val="28"/>
          <w:szCs w:val="28"/>
        </w:rPr>
        <w:t xml:space="preserve">в </w:t>
      </w:r>
      <w:r w:rsidR="00AD27A8" w:rsidRPr="00F77361">
        <w:rPr>
          <w:b/>
          <w:bCs/>
          <w:sz w:val="28"/>
          <w:szCs w:val="28"/>
        </w:rPr>
        <w:t>10</w:t>
      </w:r>
      <w:r w:rsidRPr="00F77361">
        <w:rPr>
          <w:b/>
          <w:bCs/>
          <w:sz w:val="28"/>
          <w:szCs w:val="28"/>
        </w:rPr>
        <w:t xml:space="preserve"> классе</w:t>
      </w:r>
      <w:bookmarkStart w:id="0" w:name="_GoBack"/>
      <w:bookmarkEnd w:id="0"/>
    </w:p>
    <w:p w:rsidR="00087056" w:rsidRPr="00F77361" w:rsidRDefault="00087056" w:rsidP="00087056">
      <w:pPr>
        <w:jc w:val="center"/>
        <w:rPr>
          <w:sz w:val="28"/>
          <w:szCs w:val="28"/>
        </w:rPr>
      </w:pPr>
    </w:p>
    <w:p w:rsidR="00081B73" w:rsidRPr="00F77361" w:rsidRDefault="00081B73" w:rsidP="00081B73">
      <w:pPr>
        <w:ind w:firstLine="360"/>
        <w:rPr>
          <w:sz w:val="28"/>
          <w:szCs w:val="28"/>
        </w:rPr>
      </w:pPr>
      <w:r w:rsidRPr="00F77361">
        <w:rPr>
          <w:sz w:val="28"/>
          <w:szCs w:val="28"/>
        </w:rPr>
        <w:t>Каждый вариант контрольной работы по физике состоял из</w:t>
      </w:r>
      <w:r w:rsidR="001D2C04" w:rsidRPr="00F77361">
        <w:rPr>
          <w:sz w:val="28"/>
          <w:szCs w:val="28"/>
        </w:rPr>
        <w:t xml:space="preserve"> двух частей и включал в себя 11</w:t>
      </w:r>
      <w:r w:rsidR="002243C5">
        <w:rPr>
          <w:sz w:val="28"/>
          <w:szCs w:val="28"/>
        </w:rPr>
        <w:t xml:space="preserve"> заданий. Часть 1 содержала 9</w:t>
      </w:r>
      <w:r w:rsidRPr="00F77361">
        <w:rPr>
          <w:sz w:val="28"/>
          <w:szCs w:val="28"/>
        </w:rPr>
        <w:t xml:space="preserve"> заданий, с выбором одного правильного ответа из четырех, базового уровня сложности. Часть 2 содержала 2 задание повышенного уровня сложности, в котором требовалось представить полное развернутое решение.</w:t>
      </w:r>
    </w:p>
    <w:p w:rsidR="00081B73" w:rsidRPr="00F77361" w:rsidRDefault="00081B73" w:rsidP="00081B73">
      <w:pPr>
        <w:ind w:firstLine="360"/>
        <w:rPr>
          <w:sz w:val="28"/>
          <w:szCs w:val="28"/>
        </w:rPr>
      </w:pPr>
      <w:r w:rsidRPr="00F77361">
        <w:rPr>
          <w:sz w:val="28"/>
          <w:szCs w:val="28"/>
        </w:rPr>
        <w:t xml:space="preserve">В работе контролировались элементы содержания из всех разделов школьного курса физики, изучаемых в десятом классе: </w:t>
      </w:r>
      <w:r w:rsidR="00D30F7C" w:rsidRPr="00F77361">
        <w:rPr>
          <w:sz w:val="28"/>
          <w:szCs w:val="28"/>
        </w:rPr>
        <w:t>кинематика, динамика, законы сохранения в механике, молекулярная физика, термодинамика, электро</w:t>
      </w:r>
      <w:r w:rsidR="002A0F8E" w:rsidRPr="00F77361">
        <w:rPr>
          <w:sz w:val="28"/>
          <w:szCs w:val="28"/>
        </w:rPr>
        <w:t>стат</w:t>
      </w:r>
      <w:r w:rsidR="00D30F7C" w:rsidRPr="00F77361">
        <w:rPr>
          <w:sz w:val="28"/>
          <w:szCs w:val="28"/>
        </w:rPr>
        <w:t>ика.</w:t>
      </w:r>
    </w:p>
    <w:p w:rsidR="00081B73" w:rsidRPr="00F77361" w:rsidRDefault="00081B73" w:rsidP="00081B73">
      <w:pPr>
        <w:ind w:firstLine="360"/>
        <w:rPr>
          <w:sz w:val="28"/>
          <w:szCs w:val="28"/>
        </w:rPr>
      </w:pPr>
    </w:p>
    <w:p w:rsidR="00081B73" w:rsidRPr="00F77361" w:rsidRDefault="00081B73" w:rsidP="00081B73">
      <w:pPr>
        <w:ind w:firstLine="360"/>
        <w:rPr>
          <w:sz w:val="28"/>
          <w:szCs w:val="28"/>
        </w:rPr>
      </w:pPr>
      <w:r w:rsidRPr="00F77361">
        <w:rPr>
          <w:sz w:val="28"/>
          <w:szCs w:val="28"/>
        </w:rPr>
        <w:t>Рассчитана работа на один академический час.</w:t>
      </w:r>
    </w:p>
    <w:p w:rsidR="00081B73" w:rsidRPr="00F77361" w:rsidRDefault="00081B73" w:rsidP="00081B73">
      <w:pPr>
        <w:ind w:firstLine="360"/>
        <w:rPr>
          <w:sz w:val="28"/>
          <w:szCs w:val="28"/>
        </w:rPr>
      </w:pPr>
    </w:p>
    <w:p w:rsidR="00081B73" w:rsidRPr="00F77361" w:rsidRDefault="00081B73" w:rsidP="00081B73">
      <w:pPr>
        <w:ind w:firstLine="360"/>
        <w:rPr>
          <w:sz w:val="28"/>
          <w:szCs w:val="28"/>
        </w:rPr>
      </w:pPr>
    </w:p>
    <w:p w:rsidR="00081B73" w:rsidRPr="00F77361" w:rsidRDefault="00081B73" w:rsidP="00081B73">
      <w:pPr>
        <w:ind w:firstLine="360"/>
        <w:rPr>
          <w:sz w:val="28"/>
          <w:szCs w:val="28"/>
        </w:rPr>
      </w:pPr>
      <w:r w:rsidRPr="00F77361">
        <w:rPr>
          <w:sz w:val="28"/>
          <w:szCs w:val="28"/>
        </w:rPr>
        <w:t>При составлении контрольной были использованы материалы сети интернет и следующая литература:</w:t>
      </w:r>
    </w:p>
    <w:p w:rsidR="00AD27A8" w:rsidRPr="00F77361" w:rsidRDefault="00AD27A8" w:rsidP="00AD27A8">
      <w:pPr>
        <w:ind w:firstLine="360"/>
        <w:rPr>
          <w:sz w:val="28"/>
          <w:szCs w:val="28"/>
        </w:rPr>
      </w:pPr>
    </w:p>
    <w:p w:rsidR="00087056" w:rsidRPr="00F77361" w:rsidRDefault="00087056" w:rsidP="00087056">
      <w:pPr>
        <w:numPr>
          <w:ilvl w:val="0"/>
          <w:numId w:val="1"/>
        </w:numPr>
        <w:tabs>
          <w:tab w:val="clear" w:pos="720"/>
          <w:tab w:val="left" w:pos="0"/>
          <w:tab w:val="left" w:pos="284"/>
        </w:tabs>
        <w:ind w:left="0" w:firstLine="0"/>
        <w:rPr>
          <w:sz w:val="28"/>
          <w:szCs w:val="28"/>
        </w:rPr>
      </w:pPr>
      <w:r w:rsidRPr="00F77361">
        <w:rPr>
          <w:sz w:val="28"/>
          <w:szCs w:val="28"/>
        </w:rPr>
        <w:t xml:space="preserve">А.Е. Марон, Е.А. Марон. Физика </w:t>
      </w:r>
      <w:r w:rsidR="00AD27A8" w:rsidRPr="00F77361">
        <w:rPr>
          <w:sz w:val="28"/>
          <w:szCs w:val="28"/>
        </w:rPr>
        <w:t>10</w:t>
      </w:r>
      <w:r w:rsidRPr="00F77361">
        <w:rPr>
          <w:sz w:val="28"/>
          <w:szCs w:val="28"/>
        </w:rPr>
        <w:t>. Дидактические материалы. М., Дрофа.</w:t>
      </w:r>
    </w:p>
    <w:p w:rsidR="00087056" w:rsidRPr="00F77361" w:rsidRDefault="00087056" w:rsidP="00087056">
      <w:pPr>
        <w:numPr>
          <w:ilvl w:val="0"/>
          <w:numId w:val="1"/>
        </w:numPr>
        <w:tabs>
          <w:tab w:val="clear" w:pos="720"/>
          <w:tab w:val="left" w:pos="0"/>
          <w:tab w:val="left" w:pos="284"/>
        </w:tabs>
        <w:ind w:left="0" w:firstLine="0"/>
        <w:rPr>
          <w:sz w:val="28"/>
          <w:szCs w:val="28"/>
        </w:rPr>
      </w:pPr>
      <w:r w:rsidRPr="00F77361">
        <w:rPr>
          <w:sz w:val="28"/>
          <w:szCs w:val="28"/>
        </w:rPr>
        <w:t xml:space="preserve">Л.А. </w:t>
      </w:r>
      <w:proofErr w:type="spellStart"/>
      <w:r w:rsidRPr="00F77361">
        <w:rPr>
          <w:sz w:val="28"/>
          <w:szCs w:val="28"/>
        </w:rPr>
        <w:t>Кирик</w:t>
      </w:r>
      <w:proofErr w:type="spellEnd"/>
      <w:r w:rsidRPr="00F77361">
        <w:rPr>
          <w:sz w:val="28"/>
          <w:szCs w:val="28"/>
        </w:rPr>
        <w:t xml:space="preserve">. Физика </w:t>
      </w:r>
      <w:r w:rsidR="00AD27A8" w:rsidRPr="00F77361">
        <w:rPr>
          <w:sz w:val="28"/>
          <w:szCs w:val="28"/>
        </w:rPr>
        <w:t>10</w:t>
      </w:r>
      <w:r w:rsidRPr="00F77361">
        <w:rPr>
          <w:sz w:val="28"/>
          <w:szCs w:val="28"/>
        </w:rPr>
        <w:t xml:space="preserve">. </w:t>
      </w:r>
      <w:proofErr w:type="spellStart"/>
      <w:r w:rsidRPr="00F77361">
        <w:rPr>
          <w:sz w:val="28"/>
          <w:szCs w:val="28"/>
        </w:rPr>
        <w:t>Разноуровневые</w:t>
      </w:r>
      <w:proofErr w:type="spellEnd"/>
      <w:r w:rsidRPr="00F77361">
        <w:rPr>
          <w:sz w:val="28"/>
          <w:szCs w:val="28"/>
        </w:rPr>
        <w:t xml:space="preserve"> самостоятельные и контрольные работы. </w:t>
      </w:r>
      <w:proofErr w:type="gramStart"/>
      <w:r w:rsidRPr="00F77361">
        <w:rPr>
          <w:sz w:val="28"/>
          <w:szCs w:val="28"/>
        </w:rPr>
        <w:t>М.,</w:t>
      </w:r>
      <w:proofErr w:type="spellStart"/>
      <w:r w:rsidRPr="00F77361">
        <w:rPr>
          <w:sz w:val="28"/>
          <w:szCs w:val="28"/>
        </w:rPr>
        <w:t>Илекса</w:t>
      </w:r>
      <w:proofErr w:type="spellEnd"/>
      <w:proofErr w:type="gramEnd"/>
      <w:r w:rsidRPr="00F77361">
        <w:rPr>
          <w:sz w:val="28"/>
          <w:szCs w:val="28"/>
        </w:rPr>
        <w:t>.</w:t>
      </w:r>
    </w:p>
    <w:p w:rsidR="00087056" w:rsidRPr="00593373" w:rsidRDefault="00087056" w:rsidP="00087056">
      <w:pPr>
        <w:tabs>
          <w:tab w:val="left" w:pos="284"/>
        </w:tabs>
        <w:spacing w:after="200" w:line="276" w:lineRule="auto"/>
        <w:rPr>
          <w:rFonts w:ascii="Arial" w:hAnsi="Arial" w:cs="Arial"/>
          <w:sz w:val="28"/>
          <w:szCs w:val="28"/>
        </w:rPr>
      </w:pPr>
      <w:r w:rsidRPr="00593373">
        <w:rPr>
          <w:rFonts w:ascii="Arial" w:hAnsi="Arial" w:cs="Arial"/>
          <w:sz w:val="28"/>
          <w:szCs w:val="28"/>
        </w:rPr>
        <w:br w:type="page"/>
      </w:r>
    </w:p>
    <w:p w:rsidR="00A22290" w:rsidRPr="00F77361" w:rsidRDefault="00A22290" w:rsidP="00AE1595">
      <w:pPr>
        <w:rPr>
          <w:sz w:val="20"/>
          <w:szCs w:val="20"/>
        </w:rPr>
      </w:pPr>
    </w:p>
    <w:p w:rsidR="00AE1595" w:rsidRPr="00F77361" w:rsidRDefault="00F77361" w:rsidP="00DA4F05">
      <w:pPr>
        <w:jc w:val="center"/>
        <w:rPr>
          <w:b/>
        </w:rPr>
      </w:pPr>
      <w:r w:rsidRPr="00F7736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0;text-align:left;margin-left:414.1pt;margin-top:5.85pt;width:79.1pt;height:62.7pt;z-index:251793408" fillcolor="window">
            <v:imagedata r:id="rId5" o:title=""/>
            <o:lock v:ext="edit" aspectratio="f"/>
            <w10:wrap type="square"/>
          </v:shape>
          <o:OLEObject Type="Embed" ProgID="Word.Picture.8" ShapeID="_x0000_s1216" DrawAspect="Content" ObjectID="_1684736056" r:id="rId6"/>
        </w:object>
      </w:r>
      <w:r w:rsidR="001D2C04" w:rsidRPr="00F77361">
        <w:rPr>
          <w:b/>
        </w:rPr>
        <w:t>Промежуточная</w:t>
      </w:r>
      <w:r w:rsidR="00AE1595" w:rsidRPr="00F77361">
        <w:rPr>
          <w:b/>
        </w:rPr>
        <w:t xml:space="preserve"> контрольная работа по физике в 10 классе</w:t>
      </w:r>
    </w:p>
    <w:p w:rsidR="00AE1595" w:rsidRPr="00F77361" w:rsidRDefault="001D2C04" w:rsidP="00AE1595">
      <w:pPr>
        <w:jc w:val="center"/>
      </w:pPr>
      <w:r w:rsidRPr="00F77361">
        <w:rPr>
          <w:b/>
        </w:rPr>
        <w:t>1</w:t>
      </w:r>
      <w:r w:rsidR="00AE1595" w:rsidRPr="00F77361">
        <w:rPr>
          <w:b/>
        </w:rPr>
        <w:t xml:space="preserve"> вариант</w:t>
      </w:r>
      <w:r w:rsidR="00152714" w:rsidRPr="00F77361">
        <w:fldChar w:fldCharType="begin"/>
      </w:r>
      <w:r w:rsidR="00AE1595" w:rsidRPr="00F77361">
        <w:instrText xml:space="preserve"> INCLUDETEXT F:\\Ege\\Baza\\Fizika\\FIZIKA\\11_01\\002608.doc \* MERGEFORMAT </w:instrText>
      </w:r>
      <w:r w:rsidR="00152714" w:rsidRPr="00F77361">
        <w:fldChar w:fldCharType="separate"/>
      </w:r>
    </w:p>
    <w:p w:rsidR="00AE1595" w:rsidRPr="00F77361" w:rsidRDefault="00AE1595" w:rsidP="00AE1595">
      <w:pPr>
        <w:jc w:val="both"/>
      </w:pPr>
      <w:r w:rsidRPr="00F77361">
        <w:rPr>
          <w:b/>
        </w:rPr>
        <w:t xml:space="preserve">1. </w:t>
      </w:r>
      <w:r w:rsidRPr="00F77361">
        <w:t>Равноускоренному движению соответствует график зависимости модуля ускорения от времени, обозначенный на рисунке буквой</w:t>
      </w:r>
    </w:p>
    <w:tbl>
      <w:tblPr>
        <w:tblW w:w="0" w:type="auto"/>
        <w:tblLayout w:type="fixed"/>
        <w:tblCellMar>
          <w:left w:w="107" w:type="dxa"/>
          <w:right w:w="107" w:type="dxa"/>
        </w:tblCellMar>
        <w:tblLook w:val="0000" w:firstRow="0" w:lastRow="0" w:firstColumn="0" w:lastColumn="0" w:noHBand="0" w:noVBand="0"/>
      </w:tblPr>
      <w:tblGrid>
        <w:gridCol w:w="397"/>
        <w:gridCol w:w="1985"/>
        <w:gridCol w:w="397"/>
        <w:gridCol w:w="1985"/>
        <w:gridCol w:w="397"/>
        <w:gridCol w:w="1985"/>
        <w:gridCol w:w="397"/>
        <w:gridCol w:w="644"/>
        <w:gridCol w:w="644"/>
      </w:tblGrid>
      <w:tr w:rsidR="002243C5" w:rsidRPr="00F77361" w:rsidTr="00DC06E3">
        <w:tc>
          <w:tcPr>
            <w:tcW w:w="397" w:type="dxa"/>
          </w:tcPr>
          <w:p w:rsidR="002243C5" w:rsidRPr="00F77361" w:rsidRDefault="002243C5" w:rsidP="002A0F8E">
            <w:pPr>
              <w:ind w:left="-57" w:right="-57"/>
            </w:pPr>
            <w:r w:rsidRPr="00F77361">
              <w:t>1)</w:t>
            </w:r>
          </w:p>
        </w:tc>
        <w:tc>
          <w:tcPr>
            <w:tcW w:w="1985" w:type="dxa"/>
          </w:tcPr>
          <w:p w:rsidR="002243C5" w:rsidRPr="00F77361" w:rsidRDefault="002243C5" w:rsidP="002A0F8E">
            <w:pPr>
              <w:ind w:left="-57" w:right="-57"/>
            </w:pPr>
            <w:r w:rsidRPr="00F77361">
              <w:t>А</w:t>
            </w:r>
          </w:p>
        </w:tc>
        <w:tc>
          <w:tcPr>
            <w:tcW w:w="397" w:type="dxa"/>
          </w:tcPr>
          <w:p w:rsidR="002243C5" w:rsidRPr="00F77361" w:rsidRDefault="002243C5" w:rsidP="002A0F8E">
            <w:pPr>
              <w:ind w:left="-57" w:right="-57"/>
            </w:pPr>
            <w:r w:rsidRPr="00F77361">
              <w:t>2)</w:t>
            </w:r>
          </w:p>
        </w:tc>
        <w:tc>
          <w:tcPr>
            <w:tcW w:w="1985" w:type="dxa"/>
          </w:tcPr>
          <w:p w:rsidR="002243C5" w:rsidRPr="00F77361" w:rsidRDefault="002243C5" w:rsidP="002A0F8E">
            <w:pPr>
              <w:ind w:left="-57" w:right="-57"/>
            </w:pPr>
            <w:r w:rsidRPr="00F77361">
              <w:t>Б</w:t>
            </w:r>
          </w:p>
        </w:tc>
        <w:tc>
          <w:tcPr>
            <w:tcW w:w="397" w:type="dxa"/>
          </w:tcPr>
          <w:p w:rsidR="002243C5" w:rsidRPr="00F77361" w:rsidRDefault="002243C5" w:rsidP="002A0F8E">
            <w:pPr>
              <w:ind w:left="-57" w:right="-57"/>
            </w:pPr>
            <w:r w:rsidRPr="00F77361">
              <w:t>3)</w:t>
            </w:r>
          </w:p>
        </w:tc>
        <w:tc>
          <w:tcPr>
            <w:tcW w:w="1985" w:type="dxa"/>
          </w:tcPr>
          <w:p w:rsidR="002243C5" w:rsidRPr="00F77361" w:rsidRDefault="002243C5" w:rsidP="002A0F8E">
            <w:pPr>
              <w:ind w:left="-57" w:right="-57"/>
            </w:pPr>
            <w:r w:rsidRPr="00F77361">
              <w:t>В</w:t>
            </w:r>
          </w:p>
        </w:tc>
        <w:tc>
          <w:tcPr>
            <w:tcW w:w="397" w:type="dxa"/>
          </w:tcPr>
          <w:p w:rsidR="002243C5" w:rsidRPr="00F77361" w:rsidRDefault="002243C5" w:rsidP="002A0F8E">
            <w:pPr>
              <w:ind w:left="-57" w:right="-57"/>
            </w:pPr>
            <w:r w:rsidRPr="00F77361">
              <w:t>4)</w:t>
            </w:r>
          </w:p>
        </w:tc>
        <w:tc>
          <w:tcPr>
            <w:tcW w:w="644" w:type="dxa"/>
          </w:tcPr>
          <w:p w:rsidR="002243C5" w:rsidRPr="00F77361" w:rsidRDefault="002243C5" w:rsidP="002A0F8E">
            <w:pPr>
              <w:ind w:left="-57" w:right="-57"/>
            </w:pPr>
          </w:p>
        </w:tc>
        <w:tc>
          <w:tcPr>
            <w:tcW w:w="644" w:type="dxa"/>
          </w:tcPr>
          <w:p w:rsidR="002243C5" w:rsidRPr="00F77361" w:rsidRDefault="002243C5" w:rsidP="002A0F8E">
            <w:pPr>
              <w:ind w:left="-57" w:right="-57"/>
            </w:pPr>
            <w:r w:rsidRPr="00F77361">
              <w:t>Г</w:t>
            </w:r>
          </w:p>
        </w:tc>
      </w:tr>
    </w:tbl>
    <w:p w:rsidR="00AE1595" w:rsidRPr="00F77361" w:rsidRDefault="00152714" w:rsidP="00AE1595">
      <w:pPr>
        <w:keepLines/>
      </w:pPr>
      <w:r w:rsidRPr="00F77361">
        <w:fldChar w:fldCharType="end"/>
      </w:r>
      <w:r w:rsidRPr="00F77361">
        <w:fldChar w:fldCharType="begin"/>
      </w:r>
      <w:r w:rsidR="00AE1595" w:rsidRPr="00F77361">
        <w:instrText xml:space="preserve"> INCLUDETEXT F:\\Ege\\Baza\\Fizika\\FIZIKA\\11_01\\002608.doc \* MERGEFORMAT </w:instrText>
      </w:r>
      <w:r w:rsidRPr="00F77361">
        <w:fldChar w:fldCharType="separate"/>
      </w:r>
      <w:r w:rsidR="00AE1595" w:rsidRPr="00F77361">
        <w:rPr>
          <w:b/>
        </w:rPr>
        <w:t xml:space="preserve">2. </w:t>
      </w:r>
      <w:r w:rsidR="00AE1595" w:rsidRPr="00F77361">
        <w:t xml:space="preserve">Под действием равнодействующей силы, равной 5 Н, тело массой 10 кг движется </w:t>
      </w:r>
    </w:p>
    <w:tbl>
      <w:tblPr>
        <w:tblW w:w="0" w:type="auto"/>
        <w:tblLayout w:type="fixed"/>
        <w:tblCellMar>
          <w:left w:w="107" w:type="dxa"/>
          <w:right w:w="107" w:type="dxa"/>
        </w:tblCellMar>
        <w:tblLook w:val="0000" w:firstRow="0" w:lastRow="0" w:firstColumn="0" w:lastColumn="0" w:noHBand="0" w:noVBand="0"/>
      </w:tblPr>
      <w:tblGrid>
        <w:gridCol w:w="397"/>
        <w:gridCol w:w="8215"/>
      </w:tblGrid>
      <w:tr w:rsidR="00AE1595" w:rsidRPr="00F77361" w:rsidTr="002A0F8E">
        <w:tc>
          <w:tcPr>
            <w:tcW w:w="397" w:type="dxa"/>
          </w:tcPr>
          <w:p w:rsidR="00AE1595" w:rsidRPr="00F77361" w:rsidRDefault="00AE1595" w:rsidP="002A0F8E">
            <w:pPr>
              <w:keepNext/>
              <w:keepLines/>
              <w:ind w:left="-57" w:right="-57"/>
            </w:pPr>
            <w:r w:rsidRPr="00F77361">
              <w:t>1)</w:t>
            </w:r>
          </w:p>
        </w:tc>
        <w:tc>
          <w:tcPr>
            <w:tcW w:w="8215" w:type="dxa"/>
          </w:tcPr>
          <w:p w:rsidR="00AE1595" w:rsidRPr="00F77361" w:rsidRDefault="00AE1595" w:rsidP="002A0F8E">
            <w:pPr>
              <w:keepNext/>
              <w:keepLines/>
              <w:ind w:left="-57" w:right="-57"/>
            </w:pPr>
            <w:r w:rsidRPr="00F77361">
              <w:t xml:space="preserve">равномерно со скоростью 2 м/с           3) </w:t>
            </w:r>
            <w:proofErr w:type="spellStart"/>
            <w:r w:rsidRPr="00F77361">
              <w:t>равноускоренно</w:t>
            </w:r>
            <w:proofErr w:type="spellEnd"/>
            <w:r w:rsidRPr="00F77361">
              <w:t xml:space="preserve"> с ускорением 2 м/с</w:t>
            </w:r>
            <w:r w:rsidRPr="00F77361">
              <w:rPr>
                <w:vertAlign w:val="superscript"/>
              </w:rPr>
              <w:t>2</w:t>
            </w:r>
          </w:p>
        </w:tc>
      </w:tr>
      <w:tr w:rsidR="00AE1595" w:rsidRPr="00F77361" w:rsidTr="002A0F8E">
        <w:tc>
          <w:tcPr>
            <w:tcW w:w="397" w:type="dxa"/>
          </w:tcPr>
          <w:p w:rsidR="00AE1595" w:rsidRPr="00F77361" w:rsidRDefault="00AE1595" w:rsidP="002A0F8E">
            <w:pPr>
              <w:keepNext/>
              <w:keepLines/>
              <w:ind w:left="-57" w:right="-57"/>
            </w:pPr>
            <w:r w:rsidRPr="00F77361">
              <w:t>2)</w:t>
            </w:r>
          </w:p>
        </w:tc>
        <w:tc>
          <w:tcPr>
            <w:tcW w:w="8215" w:type="dxa"/>
          </w:tcPr>
          <w:p w:rsidR="00AE1595" w:rsidRPr="00F77361" w:rsidRDefault="00AE1595" w:rsidP="002A0F8E">
            <w:pPr>
              <w:keepNext/>
              <w:keepLines/>
              <w:ind w:left="-57" w:right="-57"/>
            </w:pPr>
            <w:r w:rsidRPr="00F77361">
              <w:t xml:space="preserve">равномерно со скоростью 0,5 м/с        4) </w:t>
            </w:r>
            <w:proofErr w:type="spellStart"/>
            <w:r w:rsidRPr="00F77361">
              <w:t>равноускоренно</w:t>
            </w:r>
            <w:proofErr w:type="spellEnd"/>
            <w:r w:rsidRPr="00F77361">
              <w:t xml:space="preserve"> с ускорением 0,5 м/с</w:t>
            </w:r>
            <w:r w:rsidRPr="00F77361">
              <w:rPr>
                <w:vertAlign w:val="superscript"/>
              </w:rPr>
              <w:t>2</w:t>
            </w:r>
          </w:p>
        </w:tc>
      </w:tr>
    </w:tbl>
    <w:p w:rsidR="00AE1595" w:rsidRPr="00F77361" w:rsidRDefault="00152714" w:rsidP="00AE1595">
      <w:r w:rsidRPr="00F77361">
        <w:fldChar w:fldCharType="end"/>
      </w:r>
      <w:r w:rsidRPr="00F77361">
        <w:fldChar w:fldCharType="begin"/>
      </w:r>
      <w:r w:rsidR="00AE1595" w:rsidRPr="00F77361">
        <w:instrText xml:space="preserve"> INCLUDETEXT F:\\Ege\\Baza\\Fizika\\FIZIKA\\11_01\\002608.doc \* MERGEFORMAT </w:instrText>
      </w:r>
      <w:r w:rsidRPr="00F77361">
        <w:fldChar w:fldCharType="separate"/>
      </w:r>
      <w:r w:rsidR="00AE1595" w:rsidRPr="00F77361">
        <w:rPr>
          <w:b/>
        </w:rPr>
        <w:t xml:space="preserve">3. </w:t>
      </w:r>
      <w:r w:rsidR="00AE1595" w:rsidRPr="00F77361">
        <w:t xml:space="preserve">Комета находилась на расстоянии 100 млн км от Солнца. При удалении кометы от Солнца на расстояние 200 млн км сила притяжения, действующая на комету </w:t>
      </w:r>
    </w:p>
    <w:tbl>
      <w:tblPr>
        <w:tblW w:w="0" w:type="auto"/>
        <w:tblLayout w:type="fixed"/>
        <w:tblCellMar>
          <w:left w:w="107" w:type="dxa"/>
          <w:right w:w="107" w:type="dxa"/>
        </w:tblCellMar>
        <w:tblLook w:val="0000" w:firstRow="0" w:lastRow="0" w:firstColumn="0" w:lastColumn="0" w:noHBand="0" w:noVBand="0"/>
      </w:tblPr>
      <w:tblGrid>
        <w:gridCol w:w="397"/>
        <w:gridCol w:w="8215"/>
      </w:tblGrid>
      <w:tr w:rsidR="00AE1595" w:rsidRPr="00F77361" w:rsidTr="002A0F8E">
        <w:tc>
          <w:tcPr>
            <w:tcW w:w="397" w:type="dxa"/>
          </w:tcPr>
          <w:p w:rsidR="00AE1595" w:rsidRPr="00F77361" w:rsidRDefault="00AE1595" w:rsidP="002A0F8E">
            <w:pPr>
              <w:keepNext/>
              <w:keepLines/>
              <w:ind w:left="-57" w:right="-57"/>
            </w:pPr>
            <w:r w:rsidRPr="00F77361">
              <w:t>1)</w:t>
            </w:r>
          </w:p>
        </w:tc>
        <w:tc>
          <w:tcPr>
            <w:tcW w:w="8215" w:type="dxa"/>
          </w:tcPr>
          <w:p w:rsidR="00AE1595" w:rsidRPr="00F77361" w:rsidRDefault="00AE1595" w:rsidP="002A0F8E">
            <w:pPr>
              <w:keepNext/>
              <w:keepLines/>
              <w:ind w:left="-57" w:right="-57"/>
            </w:pPr>
            <w:r w:rsidRPr="00F77361">
              <w:t>уменьшилась в 2 раза      3) уменьшилась в 8 раз</w:t>
            </w:r>
          </w:p>
        </w:tc>
      </w:tr>
      <w:tr w:rsidR="00AE1595" w:rsidRPr="00F77361" w:rsidTr="002A0F8E">
        <w:tc>
          <w:tcPr>
            <w:tcW w:w="397" w:type="dxa"/>
          </w:tcPr>
          <w:p w:rsidR="00AE1595" w:rsidRPr="00F77361" w:rsidRDefault="00AE1595" w:rsidP="002A0F8E">
            <w:pPr>
              <w:keepNext/>
              <w:keepLines/>
              <w:ind w:left="-57" w:right="-57"/>
            </w:pPr>
            <w:r w:rsidRPr="00F77361">
              <w:t>2)</w:t>
            </w:r>
          </w:p>
        </w:tc>
        <w:tc>
          <w:tcPr>
            <w:tcW w:w="8215" w:type="dxa"/>
          </w:tcPr>
          <w:p w:rsidR="00AE1595" w:rsidRPr="00F77361" w:rsidRDefault="00AE1595" w:rsidP="002A0F8E">
            <w:pPr>
              <w:keepNext/>
              <w:keepLines/>
              <w:ind w:left="-57" w:right="-57"/>
            </w:pPr>
            <w:r w:rsidRPr="00F77361">
              <w:t>уменьшилась в 4 раза      4) не изменилась</w:t>
            </w:r>
          </w:p>
        </w:tc>
      </w:tr>
    </w:tbl>
    <w:p w:rsidR="00AE1595" w:rsidRPr="00F77361" w:rsidRDefault="00152714" w:rsidP="00AE1595">
      <w:pPr>
        <w:keepLines/>
      </w:pPr>
      <w:r w:rsidRPr="00F77361">
        <w:fldChar w:fldCharType="end"/>
      </w:r>
      <w:r w:rsidR="00AE1595" w:rsidRPr="00F77361">
        <w:rPr>
          <w:b/>
        </w:rPr>
        <w:t xml:space="preserve">4. </w:t>
      </w:r>
      <w:r w:rsidR="00AE1595" w:rsidRPr="00F77361">
        <w:t xml:space="preserve">Скорость тела массой </w:t>
      </w:r>
      <w:r w:rsidR="00AE1595" w:rsidRPr="00F77361">
        <w:rPr>
          <w:i/>
          <w:iCs/>
          <w:lang w:val="en-US"/>
        </w:rPr>
        <w:t>m </w:t>
      </w:r>
      <w:r w:rsidR="00AE1595" w:rsidRPr="00F77361">
        <w:rPr>
          <w:i/>
          <w:iCs/>
        </w:rPr>
        <w:t>=</w:t>
      </w:r>
      <w:r w:rsidR="00AE1595" w:rsidRPr="00F77361">
        <w:t> 0,1 кг изменяется в соответствии с уравнением υ</w:t>
      </w:r>
      <w:r w:rsidR="00AE1595" w:rsidRPr="00F77361">
        <w:rPr>
          <w:vertAlign w:val="subscript"/>
          <w:lang w:val="en-US"/>
        </w:rPr>
        <w:t>x</w:t>
      </w:r>
      <w:r w:rsidR="00AE1595" w:rsidRPr="00F77361">
        <w:t xml:space="preserve"> = 0,05</w:t>
      </w:r>
      <w:r w:rsidR="00AE1595" w:rsidRPr="00F77361">
        <w:rPr>
          <w:lang w:val="en-US"/>
        </w:rPr>
        <w:t>sin</w:t>
      </w:r>
      <w:r w:rsidR="00AE1595" w:rsidRPr="00F77361">
        <w:t>10</w:t>
      </w:r>
      <w:r w:rsidR="00AE1595" w:rsidRPr="00F77361">
        <w:sym w:font="Symbol" w:char="F070"/>
      </w:r>
      <w:r w:rsidR="00AE1595" w:rsidRPr="00F77361">
        <w:rPr>
          <w:lang w:val="en-US"/>
        </w:rPr>
        <w:t>t</w:t>
      </w:r>
      <w:r w:rsidR="00AE1595" w:rsidRPr="00F77361">
        <w:t>, где все величины выражены в СИ. Его импульс в момент времени 0,2 с приблизительно равен</w:t>
      </w:r>
    </w:p>
    <w:tbl>
      <w:tblPr>
        <w:tblW w:w="9524" w:type="dxa"/>
        <w:tblLayout w:type="fixed"/>
        <w:tblLook w:val="0000" w:firstRow="0" w:lastRow="0" w:firstColumn="0" w:lastColumn="0" w:noHBand="0" w:noVBand="0"/>
      </w:tblPr>
      <w:tblGrid>
        <w:gridCol w:w="397"/>
        <w:gridCol w:w="1984"/>
        <w:gridCol w:w="397"/>
        <w:gridCol w:w="1984"/>
        <w:gridCol w:w="397"/>
        <w:gridCol w:w="1984"/>
        <w:gridCol w:w="397"/>
        <w:gridCol w:w="1984"/>
      </w:tblGrid>
      <w:tr w:rsidR="00AE1595" w:rsidRPr="00F77361" w:rsidTr="002A0F8E">
        <w:trPr>
          <w:cantSplit/>
        </w:trPr>
        <w:tc>
          <w:tcPr>
            <w:tcW w:w="397" w:type="dxa"/>
          </w:tcPr>
          <w:p w:rsidR="00AE1595" w:rsidRPr="00F77361" w:rsidRDefault="00AE1595" w:rsidP="002A0F8E">
            <w:pPr>
              <w:keepNext/>
              <w:keepLines/>
              <w:ind w:left="-57" w:right="-57"/>
            </w:pPr>
            <w:r w:rsidRPr="00F77361">
              <w:t>1)</w:t>
            </w:r>
          </w:p>
        </w:tc>
        <w:tc>
          <w:tcPr>
            <w:tcW w:w="1984" w:type="dxa"/>
          </w:tcPr>
          <w:p w:rsidR="00AE1595" w:rsidRPr="00F77361" w:rsidRDefault="00AE1595" w:rsidP="002A0F8E">
            <w:pPr>
              <w:keepNext/>
              <w:keepLines/>
              <w:ind w:left="-57" w:right="-57"/>
            </w:pPr>
            <w:r w:rsidRPr="00F77361">
              <w:t>0 кг</w:t>
            </w:r>
            <w:r w:rsidRPr="00F77361">
              <w:rPr>
                <w:lang w:val="en-US"/>
              </w:rPr>
              <w:sym w:font="Symbol" w:char="F0D7"/>
            </w:r>
            <w:r w:rsidRPr="00F77361">
              <w:t>м/с</w:t>
            </w:r>
          </w:p>
        </w:tc>
        <w:tc>
          <w:tcPr>
            <w:tcW w:w="397" w:type="dxa"/>
          </w:tcPr>
          <w:p w:rsidR="00AE1595" w:rsidRPr="00F77361" w:rsidRDefault="00AE1595" w:rsidP="002A0F8E">
            <w:pPr>
              <w:keepNext/>
              <w:keepLines/>
              <w:ind w:left="-57" w:right="-57"/>
            </w:pPr>
            <w:r w:rsidRPr="00F77361">
              <w:t>2)</w:t>
            </w:r>
          </w:p>
        </w:tc>
        <w:tc>
          <w:tcPr>
            <w:tcW w:w="1984" w:type="dxa"/>
          </w:tcPr>
          <w:p w:rsidR="00AE1595" w:rsidRPr="00F77361" w:rsidRDefault="00AE1595" w:rsidP="002A0F8E">
            <w:pPr>
              <w:keepNext/>
              <w:keepLines/>
              <w:ind w:left="-57" w:right="-57"/>
            </w:pPr>
            <w:r w:rsidRPr="00F77361">
              <w:t>0,005 кг</w:t>
            </w:r>
            <w:r w:rsidRPr="00F77361">
              <w:rPr>
                <w:lang w:val="en-US"/>
              </w:rPr>
              <w:sym w:font="Symbol" w:char="F0D7"/>
            </w:r>
            <w:r w:rsidRPr="00F77361">
              <w:t>м/с</w:t>
            </w:r>
          </w:p>
        </w:tc>
        <w:tc>
          <w:tcPr>
            <w:tcW w:w="397" w:type="dxa"/>
          </w:tcPr>
          <w:p w:rsidR="00AE1595" w:rsidRPr="00F77361" w:rsidRDefault="00AE1595" w:rsidP="002A0F8E">
            <w:pPr>
              <w:keepNext/>
              <w:keepLines/>
              <w:ind w:left="-57" w:right="-57"/>
            </w:pPr>
            <w:r w:rsidRPr="00F77361">
              <w:t>3)</w:t>
            </w:r>
          </w:p>
        </w:tc>
        <w:tc>
          <w:tcPr>
            <w:tcW w:w="1984" w:type="dxa"/>
          </w:tcPr>
          <w:p w:rsidR="00AE1595" w:rsidRPr="00F77361" w:rsidRDefault="00AE1595" w:rsidP="002A0F8E">
            <w:pPr>
              <w:keepNext/>
              <w:keepLines/>
              <w:ind w:left="-57" w:right="-57"/>
            </w:pPr>
            <w:r w:rsidRPr="00F77361">
              <w:t>0,16 кг</w:t>
            </w:r>
            <w:r w:rsidRPr="00F77361">
              <w:sym w:font="Symbol" w:char="F0D7"/>
            </w:r>
            <w:r w:rsidRPr="00F77361">
              <w:t>м/с</w:t>
            </w:r>
          </w:p>
        </w:tc>
        <w:tc>
          <w:tcPr>
            <w:tcW w:w="397" w:type="dxa"/>
          </w:tcPr>
          <w:p w:rsidR="00AE1595" w:rsidRPr="00F77361" w:rsidRDefault="00AE1595" w:rsidP="002A0F8E">
            <w:pPr>
              <w:keepNext/>
              <w:keepLines/>
              <w:ind w:left="-57" w:right="-57"/>
            </w:pPr>
            <w:r w:rsidRPr="00F77361">
              <w:t>4)</w:t>
            </w:r>
          </w:p>
        </w:tc>
        <w:tc>
          <w:tcPr>
            <w:tcW w:w="1984" w:type="dxa"/>
          </w:tcPr>
          <w:p w:rsidR="00AE1595" w:rsidRPr="00F77361" w:rsidRDefault="00AE1595" w:rsidP="002A0F8E">
            <w:pPr>
              <w:keepNext/>
              <w:keepLines/>
              <w:ind w:left="-57" w:right="-57"/>
            </w:pPr>
            <w:r w:rsidRPr="00F77361">
              <w:t>1,6 кг</w:t>
            </w:r>
            <w:r w:rsidRPr="00F77361">
              <w:sym w:font="Symbol" w:char="F0D7"/>
            </w:r>
            <w:r w:rsidRPr="00F77361">
              <w:t>м/с</w:t>
            </w:r>
          </w:p>
        </w:tc>
      </w:tr>
    </w:tbl>
    <w:p w:rsidR="00AE1595" w:rsidRPr="00F77361" w:rsidRDefault="00E15602" w:rsidP="00AE1595">
      <w:pPr>
        <w:keepNext/>
        <w:keepLines/>
        <w:ind w:left="-57" w:right="-57"/>
      </w:pPr>
      <w:r w:rsidRPr="00F77361">
        <w:rPr>
          <w:noProof/>
        </w:rPr>
        <w:object w:dxaOrig="1440" w:dyaOrig="1440">
          <v:shape id="_x0000_s1217" type="#_x0000_t75" style="position:absolute;left:0;text-align:left;margin-left:333.9pt;margin-top:21.95pt;width:138.3pt;height:73.25pt;z-index:251794432;mso-position-horizontal-relative:text;mso-position-vertical-relative:text">
            <v:imagedata r:id="rId7" o:title=""/>
            <o:lock v:ext="edit" aspectratio="f"/>
            <w10:wrap type="square"/>
          </v:shape>
          <o:OLEObject Type="Embed" ProgID="Word.Picture.8" ShapeID="_x0000_s1217" DrawAspect="Content" ObjectID="_1684736057" r:id="rId8"/>
        </w:object>
      </w:r>
      <w:r w:rsidR="00152714" w:rsidRPr="00F77361">
        <w:fldChar w:fldCharType="begin"/>
      </w:r>
      <w:r w:rsidR="00AE1595" w:rsidRPr="00F77361">
        <w:instrText xml:space="preserve"> INCLUDETEXT F:\\Ege\\Baza\\Fizika\\FIZIKA\\11_01\\002608.doc \* MERGEFORMAT </w:instrText>
      </w:r>
      <w:r w:rsidR="00152714" w:rsidRPr="00F77361">
        <w:fldChar w:fldCharType="separate"/>
      </w:r>
      <w:r w:rsidR="00AE1595" w:rsidRPr="00F77361">
        <w:rPr>
          <w:b/>
        </w:rPr>
        <w:t>5</w:t>
      </w:r>
      <w:r w:rsidR="00AE1595" w:rsidRPr="00F77361">
        <w:t xml:space="preserve">. Груз массой 1 кг под действием силы 50 Н, направленной вертикально вверх, поднимается на высоту 3 м. Изменение кинетической энергии груза при этом равно </w:t>
      </w:r>
    </w:p>
    <w:tbl>
      <w:tblPr>
        <w:tblW w:w="0" w:type="auto"/>
        <w:tblLayout w:type="fixed"/>
        <w:tblCellMar>
          <w:left w:w="107" w:type="dxa"/>
          <w:right w:w="107" w:type="dxa"/>
        </w:tblCellMar>
        <w:tblLook w:val="0000" w:firstRow="0" w:lastRow="0" w:firstColumn="0" w:lastColumn="0" w:noHBand="0" w:noVBand="0"/>
      </w:tblPr>
      <w:tblGrid>
        <w:gridCol w:w="397"/>
        <w:gridCol w:w="844"/>
        <w:gridCol w:w="397"/>
        <w:gridCol w:w="1014"/>
        <w:gridCol w:w="397"/>
        <w:gridCol w:w="1042"/>
        <w:gridCol w:w="397"/>
        <w:gridCol w:w="1069"/>
      </w:tblGrid>
      <w:tr w:rsidR="00AE1595" w:rsidRPr="00F77361" w:rsidTr="002A0F8E">
        <w:tc>
          <w:tcPr>
            <w:tcW w:w="397" w:type="dxa"/>
          </w:tcPr>
          <w:p w:rsidR="00AE1595" w:rsidRPr="00F77361" w:rsidRDefault="00AE1595" w:rsidP="002A0F8E">
            <w:pPr>
              <w:ind w:left="-57" w:right="-57"/>
            </w:pPr>
            <w:r w:rsidRPr="00F77361">
              <w:t>1)</w:t>
            </w:r>
          </w:p>
        </w:tc>
        <w:tc>
          <w:tcPr>
            <w:tcW w:w="844" w:type="dxa"/>
          </w:tcPr>
          <w:p w:rsidR="00AE1595" w:rsidRPr="00F77361" w:rsidRDefault="00AE1595" w:rsidP="002A0F8E">
            <w:pPr>
              <w:ind w:left="-57" w:right="-57"/>
            </w:pPr>
            <w:r w:rsidRPr="00F77361">
              <w:t>30 Дж</w:t>
            </w:r>
          </w:p>
        </w:tc>
        <w:tc>
          <w:tcPr>
            <w:tcW w:w="397" w:type="dxa"/>
          </w:tcPr>
          <w:p w:rsidR="00AE1595" w:rsidRPr="00F77361" w:rsidRDefault="00AE1595" w:rsidP="002A0F8E">
            <w:pPr>
              <w:ind w:left="-57" w:right="-57"/>
            </w:pPr>
            <w:r w:rsidRPr="00F77361">
              <w:t>2)</w:t>
            </w:r>
          </w:p>
        </w:tc>
        <w:tc>
          <w:tcPr>
            <w:tcW w:w="1014" w:type="dxa"/>
          </w:tcPr>
          <w:p w:rsidR="00AE1595" w:rsidRPr="00F77361" w:rsidRDefault="00AE1595" w:rsidP="002A0F8E">
            <w:pPr>
              <w:ind w:left="-57" w:right="-57"/>
            </w:pPr>
            <w:r w:rsidRPr="00F77361">
              <w:t>120 Дж</w:t>
            </w:r>
          </w:p>
        </w:tc>
        <w:tc>
          <w:tcPr>
            <w:tcW w:w="397" w:type="dxa"/>
          </w:tcPr>
          <w:p w:rsidR="00AE1595" w:rsidRPr="00F77361" w:rsidRDefault="00AE1595" w:rsidP="002A0F8E">
            <w:pPr>
              <w:ind w:left="-57" w:right="-57"/>
            </w:pPr>
            <w:r w:rsidRPr="00F77361">
              <w:t>3)</w:t>
            </w:r>
          </w:p>
        </w:tc>
        <w:tc>
          <w:tcPr>
            <w:tcW w:w="1042" w:type="dxa"/>
          </w:tcPr>
          <w:p w:rsidR="00AE1595" w:rsidRPr="00F77361" w:rsidRDefault="00AE1595" w:rsidP="002A0F8E">
            <w:pPr>
              <w:ind w:left="-57" w:right="-57"/>
            </w:pPr>
            <w:r w:rsidRPr="00F77361">
              <w:t>150 Дж</w:t>
            </w:r>
          </w:p>
        </w:tc>
        <w:tc>
          <w:tcPr>
            <w:tcW w:w="397" w:type="dxa"/>
          </w:tcPr>
          <w:p w:rsidR="00AE1595" w:rsidRPr="00F77361" w:rsidRDefault="00AE1595" w:rsidP="002A0F8E">
            <w:pPr>
              <w:ind w:left="-57" w:right="-57"/>
            </w:pPr>
            <w:r w:rsidRPr="00F77361">
              <w:t>4)</w:t>
            </w:r>
          </w:p>
        </w:tc>
        <w:tc>
          <w:tcPr>
            <w:tcW w:w="1069" w:type="dxa"/>
          </w:tcPr>
          <w:p w:rsidR="00AE1595" w:rsidRPr="00F77361" w:rsidRDefault="00AE1595" w:rsidP="002A0F8E">
            <w:pPr>
              <w:ind w:left="-57" w:right="-57"/>
            </w:pPr>
            <w:r w:rsidRPr="00F77361">
              <w:t>180 Дж</w:t>
            </w:r>
          </w:p>
        </w:tc>
      </w:tr>
    </w:tbl>
    <w:p w:rsidR="00AE1595" w:rsidRPr="00F77361" w:rsidRDefault="00152714" w:rsidP="00AE1595">
      <w:r w:rsidRPr="00F77361">
        <w:fldChar w:fldCharType="end"/>
      </w:r>
      <w:r w:rsidRPr="00F77361">
        <w:fldChar w:fldCharType="begin"/>
      </w:r>
      <w:r w:rsidR="00AE1595" w:rsidRPr="00F77361">
        <w:instrText xml:space="preserve"> INCLUDETEXT F:\\Ege\\Baza\\Fizika\\FIZIKA\\11_01\\002608.doc \* MERGEFORMAT </w:instrText>
      </w:r>
      <w:r w:rsidRPr="00F77361">
        <w:fldChar w:fldCharType="separate"/>
      </w:r>
      <w:r w:rsidR="00AE1595" w:rsidRPr="00F77361">
        <w:rPr>
          <w:b/>
        </w:rPr>
        <w:t xml:space="preserve">6. </w:t>
      </w:r>
      <w:r w:rsidR="00AE1595" w:rsidRPr="00F77361">
        <w:t xml:space="preserve">При переходе из состояния А в состояние В (см. рисунок) температура идеального газа </w:t>
      </w:r>
    </w:p>
    <w:tbl>
      <w:tblPr>
        <w:tblW w:w="0" w:type="auto"/>
        <w:tblLayout w:type="fixed"/>
        <w:tblCellMar>
          <w:left w:w="107" w:type="dxa"/>
          <w:right w:w="107" w:type="dxa"/>
        </w:tblCellMar>
        <w:tblLook w:val="0000" w:firstRow="0" w:lastRow="0" w:firstColumn="0" w:lastColumn="0" w:noHBand="0" w:noVBand="0"/>
      </w:tblPr>
      <w:tblGrid>
        <w:gridCol w:w="397"/>
        <w:gridCol w:w="6231"/>
      </w:tblGrid>
      <w:tr w:rsidR="00AE1595" w:rsidRPr="00F77361" w:rsidTr="002A0F8E">
        <w:tc>
          <w:tcPr>
            <w:tcW w:w="397" w:type="dxa"/>
          </w:tcPr>
          <w:p w:rsidR="00AE1595" w:rsidRPr="00F77361" w:rsidRDefault="00AE1595" w:rsidP="002A0F8E">
            <w:pPr>
              <w:keepNext/>
              <w:keepLines/>
              <w:ind w:left="-57" w:right="-57"/>
            </w:pPr>
            <w:r w:rsidRPr="00F77361">
              <w:t>1)</w:t>
            </w:r>
          </w:p>
        </w:tc>
        <w:tc>
          <w:tcPr>
            <w:tcW w:w="6231" w:type="dxa"/>
          </w:tcPr>
          <w:p w:rsidR="00AE1595" w:rsidRPr="00F77361" w:rsidRDefault="00AE1595" w:rsidP="002A0F8E">
            <w:pPr>
              <w:keepNext/>
              <w:keepLines/>
              <w:ind w:left="-57" w:right="-57"/>
            </w:pPr>
            <w:r w:rsidRPr="00F77361">
              <w:t>увеличилась в 2 раза                     3) уменьшилась в 2 раза</w:t>
            </w:r>
          </w:p>
        </w:tc>
      </w:tr>
      <w:tr w:rsidR="00AE1595" w:rsidRPr="00F77361" w:rsidTr="002A0F8E">
        <w:tc>
          <w:tcPr>
            <w:tcW w:w="397" w:type="dxa"/>
          </w:tcPr>
          <w:p w:rsidR="00AE1595" w:rsidRPr="00F77361" w:rsidRDefault="00AE1595" w:rsidP="002A0F8E">
            <w:pPr>
              <w:keepNext/>
              <w:keepLines/>
              <w:ind w:left="-57" w:right="-57"/>
            </w:pPr>
            <w:r w:rsidRPr="00F77361">
              <w:t>2)</w:t>
            </w:r>
          </w:p>
        </w:tc>
        <w:tc>
          <w:tcPr>
            <w:tcW w:w="6231" w:type="dxa"/>
          </w:tcPr>
          <w:p w:rsidR="00AE1595" w:rsidRPr="00F77361" w:rsidRDefault="00AE1595" w:rsidP="002A0F8E">
            <w:pPr>
              <w:keepNext/>
              <w:keepLines/>
              <w:ind w:left="-57" w:right="-57"/>
            </w:pPr>
            <w:r w:rsidRPr="00F77361">
              <w:t>увеличилась в 4 раза                     4) уменьшилась в 4 раза</w:t>
            </w:r>
          </w:p>
        </w:tc>
      </w:tr>
    </w:tbl>
    <w:p w:rsidR="00AE1595" w:rsidRPr="00F77361" w:rsidRDefault="00152714" w:rsidP="00AE1595">
      <w:r w:rsidRPr="00F77361">
        <w:fldChar w:fldCharType="end"/>
      </w:r>
      <w:r w:rsidRPr="00F77361">
        <w:fldChar w:fldCharType="begin"/>
      </w:r>
      <w:r w:rsidR="00AE1595" w:rsidRPr="00F77361">
        <w:instrText xml:space="preserve"> INCLUDETEXT F:\\Ege\\Baza\\Fizika\\FIZIKA\\11_01\\002608.doc \* MERGEFORMAT </w:instrText>
      </w:r>
      <w:r w:rsidRPr="00F77361">
        <w:fldChar w:fldCharType="separate"/>
      </w:r>
      <w:r w:rsidR="00AE1595" w:rsidRPr="00F77361">
        <w:rPr>
          <w:b/>
        </w:rPr>
        <w:t xml:space="preserve">7. </w:t>
      </w:r>
      <w:r w:rsidR="00AE1595" w:rsidRPr="00F77361">
        <w:t>В каком из процессов перехода идеального газа из состояния 1 в состояние 2, изображенном на р</w:t>
      </w:r>
      <w:r w:rsidR="00AE1595" w:rsidRPr="00F77361">
        <w:rPr>
          <w:lang w:val="en-US"/>
        </w:rPr>
        <w:t>V</w:t>
      </w:r>
      <w:r w:rsidR="00AE1595" w:rsidRPr="00F77361">
        <w:t>-диаграмме (см. рисунок), газ совершает наибольшую работу?</w:t>
      </w:r>
    </w:p>
    <w:p w:rsidR="00AE1595" w:rsidRPr="00F77361" w:rsidRDefault="00AE1595" w:rsidP="00AE1595">
      <w:r w:rsidRPr="00F77361">
        <w:t>1)</w:t>
      </w:r>
      <w:proofErr w:type="gramStart"/>
      <w:r w:rsidRPr="00F77361">
        <w:t>А  2</w:t>
      </w:r>
      <w:proofErr w:type="gramEnd"/>
      <w:r w:rsidRPr="00F77361">
        <w:t>) Б  3) В  4) во всех трех процессах газ совершает одинаковую работу</w:t>
      </w:r>
    </w:p>
    <w:p w:rsidR="00F77361" w:rsidRPr="00F77361" w:rsidRDefault="00F77361" w:rsidP="00AE1595"/>
    <w:p w:rsidR="00AE1595" w:rsidRPr="00F77361" w:rsidRDefault="00E15602" w:rsidP="00F77361">
      <w:pPr>
        <w:keepNext/>
        <w:keepLines/>
      </w:pPr>
      <w:r w:rsidRPr="00F77361">
        <w:rPr>
          <w:noProof/>
        </w:rPr>
        <w:object w:dxaOrig="1440" w:dyaOrig="1440">
          <v:shape id="_x0000_s1218" type="#_x0000_t75" style="position:absolute;margin-left:390.6pt;margin-top:-63.55pt;width:108.2pt;height:84.9pt;z-index:-251521024;mso-position-horizontal-relative:margin" wrapcoords="2700 974 150 1462 -150 1624 -150 3573 2400 6171 2550 16565 1200 19164 1200 20463 18600 20463 19200 20463 19800 19164 21000 17377 19050 17053 3300 16565 11250 13967 14550 11368 16050 11368 18450 9744 18300 8283 14250 6334 12900 6171 13050 4223 10650 3573 3300 3573 3450 1462 3300 974 2700 974">
            <v:imagedata r:id="rId9" o:title=""/>
            <o:lock v:ext="edit" aspectratio="f"/>
            <w10:wrap type="tight" anchorx="margin"/>
            <w10:anchorlock/>
          </v:shape>
          <o:OLEObject Type="Embed" ProgID="Word.Picture.8" ShapeID="_x0000_s1218" DrawAspect="Content" ObjectID="_1684736058" r:id="rId10"/>
        </w:object>
      </w:r>
      <w:r w:rsidR="00152714" w:rsidRPr="00F77361">
        <w:fldChar w:fldCharType="end"/>
      </w:r>
      <w:r w:rsidR="00152714" w:rsidRPr="00F77361">
        <w:fldChar w:fldCharType="begin"/>
      </w:r>
      <w:r w:rsidR="00AE1595" w:rsidRPr="00F77361">
        <w:instrText xml:space="preserve"> INCLUDETEXT F:\\Ege\\Baza\\Fizika\\FIZIKA\\11_01\\002608.doc \* MERGEFORMAT </w:instrText>
      </w:r>
      <w:r w:rsidR="00152714" w:rsidRPr="00F77361">
        <w:fldChar w:fldCharType="separate"/>
      </w:r>
      <w:r w:rsidR="00AE1595" w:rsidRPr="00F77361">
        <w:rPr>
          <w:b/>
        </w:rPr>
        <w:t xml:space="preserve">8. </w:t>
      </w:r>
      <w:r w:rsidR="00AE1595" w:rsidRPr="00F77361">
        <w:t>Легкий незаряженный шарик из металлической фольги подвешен на тонкой шелковой нити. При поднесении к шарику стержня с положительным электрическим зарядом (без прикосновения) шарик</w:t>
      </w:r>
    </w:p>
    <w:tbl>
      <w:tblPr>
        <w:tblW w:w="9135" w:type="dxa"/>
        <w:tblLayout w:type="fixed"/>
        <w:tblCellMar>
          <w:left w:w="107" w:type="dxa"/>
          <w:right w:w="107" w:type="dxa"/>
        </w:tblCellMar>
        <w:tblLook w:val="0000" w:firstRow="0" w:lastRow="0" w:firstColumn="0" w:lastColumn="0" w:noHBand="0" w:noVBand="0"/>
      </w:tblPr>
      <w:tblGrid>
        <w:gridCol w:w="366"/>
        <w:gridCol w:w="8769"/>
      </w:tblGrid>
      <w:tr w:rsidR="00AE1595" w:rsidRPr="00F77361" w:rsidTr="002243C5">
        <w:trPr>
          <w:trHeight w:val="280"/>
        </w:trPr>
        <w:tc>
          <w:tcPr>
            <w:tcW w:w="366" w:type="dxa"/>
          </w:tcPr>
          <w:p w:rsidR="00AE1595" w:rsidRPr="00F77361" w:rsidRDefault="00AE1595" w:rsidP="00F77361">
            <w:pPr>
              <w:keepNext/>
              <w:keepLines/>
              <w:ind w:left="-57" w:right="-57"/>
            </w:pPr>
            <w:r w:rsidRPr="00F77361">
              <w:t>1)</w:t>
            </w:r>
          </w:p>
        </w:tc>
        <w:tc>
          <w:tcPr>
            <w:tcW w:w="8769" w:type="dxa"/>
          </w:tcPr>
          <w:p w:rsidR="00AE1595" w:rsidRPr="00F77361" w:rsidRDefault="00AE1595" w:rsidP="00F77361">
            <w:pPr>
              <w:keepNext/>
              <w:keepLines/>
              <w:ind w:left="-57" w:right="-57"/>
            </w:pPr>
            <w:r w:rsidRPr="00F77361">
              <w:t>притягивается к стержню   3) не испытывает ни притяжения, ни отталкивания</w:t>
            </w:r>
          </w:p>
        </w:tc>
      </w:tr>
      <w:tr w:rsidR="00AE1595" w:rsidRPr="00F77361" w:rsidTr="002243C5">
        <w:trPr>
          <w:trHeight w:val="560"/>
        </w:trPr>
        <w:tc>
          <w:tcPr>
            <w:tcW w:w="366" w:type="dxa"/>
          </w:tcPr>
          <w:p w:rsidR="00AE1595" w:rsidRPr="00F77361" w:rsidRDefault="00AE1595" w:rsidP="00F77361">
            <w:pPr>
              <w:keepNext/>
              <w:keepLines/>
              <w:ind w:left="-57" w:right="-57"/>
            </w:pPr>
            <w:r w:rsidRPr="00F77361">
              <w:t>2)</w:t>
            </w:r>
          </w:p>
        </w:tc>
        <w:tc>
          <w:tcPr>
            <w:tcW w:w="8769" w:type="dxa"/>
          </w:tcPr>
          <w:p w:rsidR="00AE1595" w:rsidRPr="00F77361" w:rsidRDefault="00AE1595" w:rsidP="00F77361">
            <w:pPr>
              <w:keepNext/>
              <w:keepLines/>
              <w:ind w:left="-57" w:right="-57"/>
            </w:pPr>
            <w:r w:rsidRPr="00F77361">
              <w:t>отталкивается от стержня 4)на больших расстояниях притягивается к стержню, на малых расстояниях отталкивается</w:t>
            </w:r>
          </w:p>
        </w:tc>
      </w:tr>
    </w:tbl>
    <w:p w:rsidR="00AE1595" w:rsidRPr="00F77361" w:rsidRDefault="00152714" w:rsidP="00F77361">
      <w:pPr>
        <w:keepNext/>
        <w:keepLines/>
        <w:ind w:left="-57" w:right="-57"/>
      </w:pPr>
      <w:r w:rsidRPr="00F77361">
        <w:fldChar w:fldCharType="end"/>
      </w:r>
      <w:r w:rsidRPr="00F77361">
        <w:fldChar w:fldCharType="begin"/>
      </w:r>
      <w:r w:rsidR="00AE1595" w:rsidRPr="00F77361">
        <w:instrText xml:space="preserve"> INCLUDETEXT F:\\Ege\\Baza\\Fizika\\FIZIKA\\11_01\\002608.doc \* MERGEFORMAT </w:instrText>
      </w:r>
      <w:r w:rsidRPr="00F77361">
        <w:fldChar w:fldCharType="separate"/>
      </w:r>
      <w:r w:rsidR="00AE1595" w:rsidRPr="00F77361">
        <w:rPr>
          <w:b/>
        </w:rPr>
        <w:t xml:space="preserve">9. </w:t>
      </w:r>
      <w:r w:rsidR="00AE1595" w:rsidRPr="00F77361">
        <w:t>Плоский конденсатор зарядили и отключили от источника тока. Как изменится энергия электрического поля внутри конденсатора, если у</w:t>
      </w:r>
      <w:r w:rsidR="00B61D2A" w:rsidRPr="00F77361">
        <w:t>меньшить</w:t>
      </w:r>
      <w:r w:rsidR="00AE1595" w:rsidRPr="00F77361">
        <w:t xml:space="preserve"> в 2 раза расстояние между обкладками конденсатора? </w:t>
      </w:r>
    </w:p>
    <w:tbl>
      <w:tblPr>
        <w:tblW w:w="9470" w:type="dxa"/>
        <w:tblLayout w:type="fixed"/>
        <w:tblCellMar>
          <w:left w:w="107" w:type="dxa"/>
          <w:right w:w="107" w:type="dxa"/>
        </w:tblCellMar>
        <w:tblLook w:val="0000" w:firstRow="0" w:lastRow="0" w:firstColumn="0" w:lastColumn="0" w:noHBand="0" w:noVBand="0"/>
      </w:tblPr>
      <w:tblGrid>
        <w:gridCol w:w="349"/>
        <w:gridCol w:w="9121"/>
      </w:tblGrid>
      <w:tr w:rsidR="00AE1595" w:rsidRPr="00F77361" w:rsidTr="00F77361">
        <w:trPr>
          <w:trHeight w:val="670"/>
        </w:trPr>
        <w:tc>
          <w:tcPr>
            <w:tcW w:w="349" w:type="dxa"/>
          </w:tcPr>
          <w:p w:rsidR="00AE1595" w:rsidRPr="00F77361" w:rsidRDefault="00AE1595" w:rsidP="00F77361">
            <w:pPr>
              <w:keepNext/>
              <w:keepLines/>
              <w:ind w:left="-57" w:right="-57"/>
            </w:pPr>
            <w:r w:rsidRPr="00F77361">
              <w:t>1)</w:t>
            </w:r>
          </w:p>
        </w:tc>
        <w:tc>
          <w:tcPr>
            <w:tcW w:w="9121" w:type="dxa"/>
          </w:tcPr>
          <w:p w:rsidR="00AE1595" w:rsidRPr="00F77361" w:rsidRDefault="00AE1595" w:rsidP="00F77361">
            <w:pPr>
              <w:keepNext/>
              <w:keepLines/>
              <w:ind w:left="-57" w:right="-57"/>
            </w:pPr>
            <w:r w:rsidRPr="00F77361">
              <w:t>уменьшится в 2 раза     2) увеличится в 2 раза 3)  уменьшится в 4 раза 4) увеличится в 4 раза</w:t>
            </w:r>
          </w:p>
        </w:tc>
      </w:tr>
    </w:tbl>
    <w:p w:rsidR="00AE1595" w:rsidRPr="00F77361" w:rsidRDefault="00152714" w:rsidP="00F77361">
      <w:r w:rsidRPr="00F77361">
        <w:fldChar w:fldCharType="end"/>
      </w:r>
      <w:r w:rsidRPr="00F77361">
        <w:fldChar w:fldCharType="begin"/>
      </w:r>
      <w:r w:rsidR="00AE1595" w:rsidRPr="00F77361">
        <w:instrText xml:space="preserve"> INCLUDETEXT </w:instrText>
      </w:r>
      <w:r w:rsidR="00AE1595" w:rsidRPr="00F77361">
        <w:rPr>
          <w:noProof/>
        </w:rPr>
        <w:instrText xml:space="preserve">F:\Ege\Baza\Fizika\FIZIKA\11_02\023879.doc \* MERGEFORMAT </w:instrText>
      </w:r>
      <w:r w:rsidRPr="00F77361">
        <w:fldChar w:fldCharType="separate"/>
      </w:r>
      <w:r w:rsidR="001D2C04" w:rsidRPr="00F77361">
        <w:rPr>
          <w:b/>
        </w:rPr>
        <w:t>10</w:t>
      </w:r>
      <w:r w:rsidR="00905966" w:rsidRPr="00F77361">
        <w:rPr>
          <w:b/>
        </w:rPr>
        <w:t>.</w:t>
      </w:r>
      <w:r w:rsidR="00AE1595" w:rsidRPr="00F77361">
        <w:rPr>
          <w:b/>
        </w:rPr>
        <w:t xml:space="preserve"> </w:t>
      </w:r>
      <w:r w:rsidR="00AE1595" w:rsidRPr="00F77361">
        <w:t>В медный стакан калориметра массой 200 г, содержащий 150 г воды, опустили кусок льда, имевший температуру 0</w:t>
      </w:r>
      <w:r w:rsidR="00AE1595" w:rsidRPr="00F77361">
        <w:sym w:font="Symbol" w:char="F0B0"/>
      </w:r>
      <w:r w:rsidR="00AE1595" w:rsidRPr="00F77361">
        <w:t>С. Начальная температура калориметра с водой 25</w:t>
      </w:r>
      <w:r w:rsidR="00AE1595" w:rsidRPr="00F77361">
        <w:sym w:font="Symbol" w:char="F0B0"/>
      </w:r>
      <w:r w:rsidR="00AE1595" w:rsidRPr="00F77361">
        <w:t>С. В момент времени, когда наступит тепловое равновесие, температура воды и калориметра стала равной 5</w:t>
      </w:r>
      <w:r w:rsidR="00AE1595" w:rsidRPr="00F77361">
        <w:sym w:font="Symbol" w:char="F0B0"/>
      </w:r>
      <w:r w:rsidR="00AE1595" w:rsidRPr="00F77361">
        <w:t>С. Рассчитайте массу льда. Удельная теплоемкость меди 390 Дж/кг</w:t>
      </w:r>
      <w:r w:rsidR="00AE1595" w:rsidRPr="00F77361">
        <w:sym w:font="Symbol" w:char="F0D7"/>
      </w:r>
      <w:r w:rsidR="00AE1595" w:rsidRPr="00F77361">
        <w:t>К, удельная теплоемкость воды 4200 Дж/кг</w:t>
      </w:r>
      <w:r w:rsidR="00AE1595" w:rsidRPr="00F77361">
        <w:sym w:font="Symbol" w:char="F0D7"/>
      </w:r>
      <w:r w:rsidR="00AE1595" w:rsidRPr="00F77361">
        <w:t>К, удельная теплота плавления льда 3,35</w:t>
      </w:r>
      <w:r w:rsidR="00AE1595" w:rsidRPr="00F77361">
        <w:sym w:font="Symbol" w:char="F0D7"/>
      </w:r>
      <w:r w:rsidR="00AE1595" w:rsidRPr="00F77361">
        <w:t>10</w:t>
      </w:r>
      <w:r w:rsidR="00AE1595" w:rsidRPr="00F77361">
        <w:rPr>
          <w:vertAlign w:val="superscript"/>
        </w:rPr>
        <w:t>5</w:t>
      </w:r>
      <w:r w:rsidR="00AE1595" w:rsidRPr="00F77361">
        <w:t xml:space="preserve"> Дж/кг. Потери тепла калориметром считать пренебрежимо малыми. </w:t>
      </w:r>
    </w:p>
    <w:p w:rsidR="00AE1595" w:rsidRPr="00F77361" w:rsidRDefault="00152714" w:rsidP="00F77361">
      <w:pPr>
        <w:keepNext/>
        <w:keepLines/>
        <w:rPr>
          <w:bCs/>
        </w:rPr>
      </w:pPr>
      <w:r w:rsidRPr="00F77361">
        <w:fldChar w:fldCharType="end"/>
      </w:r>
      <w:r w:rsidR="001D2C04" w:rsidRPr="00F77361">
        <w:rPr>
          <w:b/>
        </w:rPr>
        <w:t>11</w:t>
      </w:r>
      <w:r w:rsidR="00AE1595" w:rsidRPr="00F77361">
        <w:rPr>
          <w:b/>
        </w:rPr>
        <w:t xml:space="preserve">. </w:t>
      </w:r>
      <w:r w:rsidR="00F84301" w:rsidRPr="00F77361">
        <w:t>В однородном электрическом поле с напряженностью 3МВ/м,</w:t>
      </w:r>
      <w:r w:rsidR="00F84301" w:rsidRPr="00F77361">
        <w:rPr>
          <w:b/>
        </w:rPr>
        <w:t xml:space="preserve"> </w:t>
      </w:r>
      <w:r w:rsidR="00F84301" w:rsidRPr="00F77361">
        <w:t>силовые линии которого составляют с вертикалью угол 30</w:t>
      </w:r>
      <w:r w:rsidR="00F84301" w:rsidRPr="00F77361">
        <w:rPr>
          <w:vertAlign w:val="superscript"/>
        </w:rPr>
        <w:t>0</w:t>
      </w:r>
      <w:r w:rsidR="00F84301" w:rsidRPr="00F77361">
        <w:t>, висит на нити шарик, массой 2г с зарядом 3,3нКл. Определите силу натяжения нити.</w:t>
      </w:r>
    </w:p>
    <w:p w:rsidR="00AE1595" w:rsidRPr="00F77361" w:rsidRDefault="00AE1595" w:rsidP="00F77361">
      <w:pPr>
        <w:keepNext/>
        <w:keepLines/>
      </w:pPr>
      <w:r w:rsidRPr="00F77361">
        <w:rPr>
          <w:bCs/>
        </w:rPr>
        <w:br w:type="page"/>
      </w:r>
    </w:p>
    <w:p w:rsidR="00AE1595" w:rsidRPr="00F77361" w:rsidRDefault="00AE1595" w:rsidP="00AE1595">
      <w:pPr>
        <w:ind w:left="-142"/>
        <w:jc w:val="center"/>
        <w:rPr>
          <w:b/>
        </w:rPr>
      </w:pPr>
      <w:r w:rsidRPr="00F77361">
        <w:rPr>
          <w:b/>
        </w:rPr>
        <w:lastRenderedPageBreak/>
        <w:t xml:space="preserve">Итоговая контрольная работа по физике в 10 классе </w:t>
      </w:r>
    </w:p>
    <w:p w:rsidR="00AE1595" w:rsidRPr="00F77361" w:rsidRDefault="001D2C04" w:rsidP="00AE1595">
      <w:pPr>
        <w:jc w:val="center"/>
        <w:rPr>
          <w:b/>
        </w:rPr>
      </w:pPr>
      <w:r w:rsidRPr="00F77361">
        <w:rPr>
          <w:b/>
        </w:rPr>
        <w:t>2</w:t>
      </w:r>
      <w:r w:rsidR="00AE1595" w:rsidRPr="00F77361">
        <w:rPr>
          <w:b/>
        </w:rPr>
        <w:t xml:space="preserve"> вариант</w:t>
      </w:r>
    </w:p>
    <w:p w:rsidR="00AE1595" w:rsidRPr="00F77361" w:rsidRDefault="00AE1595" w:rsidP="00AE1595">
      <w:pPr>
        <w:keepNext/>
        <w:keepLines/>
        <w:ind w:left="-57" w:right="-57"/>
        <w:jc w:val="both"/>
      </w:pPr>
      <w:r w:rsidRPr="00F77361">
        <w:rPr>
          <w:b/>
        </w:rPr>
        <w:t xml:space="preserve">1. </w:t>
      </w:r>
      <w:r w:rsidRPr="00F77361">
        <w:t xml:space="preserve">Велосипедист съезжает с горки, двигаясь прямолинейно </w:t>
      </w:r>
      <w:proofErr w:type="gramStart"/>
      <w:r w:rsidRPr="00F77361">
        <w:t xml:space="preserve">и  </w:t>
      </w:r>
      <w:proofErr w:type="spellStart"/>
      <w:r w:rsidRPr="00F77361">
        <w:t>равноускоренно</w:t>
      </w:r>
      <w:proofErr w:type="spellEnd"/>
      <w:proofErr w:type="gramEnd"/>
      <w:r w:rsidRPr="00F77361">
        <w:t>. За время спуска скорость велосипедиста увеличилась на 10</w:t>
      </w:r>
      <w:r w:rsidRPr="00F77361">
        <w:rPr>
          <w:lang w:val="en-US"/>
        </w:rPr>
        <w:t> </w:t>
      </w:r>
      <w:r w:rsidRPr="00F77361">
        <w:t>м/с. Ускорение велосипедиста 0,5</w:t>
      </w:r>
      <w:r w:rsidRPr="00F77361">
        <w:rPr>
          <w:lang w:val="en-US"/>
        </w:rPr>
        <w:t> </w:t>
      </w:r>
      <w:r w:rsidRPr="00F77361">
        <w:t>м/с</w:t>
      </w:r>
      <w:r w:rsidRPr="00F77361">
        <w:rPr>
          <w:vertAlign w:val="superscript"/>
        </w:rPr>
        <w:t>2</w:t>
      </w:r>
      <w:r w:rsidRPr="00F77361">
        <w:t>. Сколько времени длится спуск?</w:t>
      </w:r>
      <w:r w:rsidR="0090348C" w:rsidRPr="00F77361">
        <w:t xml:space="preserve">      </w:t>
      </w:r>
      <w:r w:rsidRPr="00F77361">
        <w:t xml:space="preserve">   1) 0,05 с   2) 2 с    3) 5 с</w:t>
      </w:r>
      <w:r w:rsidR="0090348C" w:rsidRPr="00F77361">
        <w:t xml:space="preserve">    </w:t>
      </w:r>
      <w:r w:rsidRPr="00F77361">
        <w:t xml:space="preserve"> 4) 20 с</w:t>
      </w:r>
    </w:p>
    <w:p w:rsidR="00AE1595" w:rsidRPr="00F77361" w:rsidRDefault="00AE1595" w:rsidP="00AE1595">
      <w:pPr>
        <w:keepNext/>
        <w:keepLines/>
        <w:ind w:left="-57" w:right="-57"/>
        <w:jc w:val="both"/>
      </w:pPr>
      <w:r w:rsidRPr="00F77361">
        <w:rPr>
          <w:b/>
        </w:rPr>
        <w:t xml:space="preserve">2. </w:t>
      </w:r>
      <w:r w:rsidRPr="00F77361">
        <w:t xml:space="preserve">В инерциальной системе отсчета движутся два тела. Первому телу </w:t>
      </w:r>
      <w:proofErr w:type="spellStart"/>
      <w:r w:rsidRPr="00F77361">
        <w:t>мас</w:t>
      </w:r>
      <w:proofErr w:type="spellEnd"/>
      <w:r w:rsidRPr="00F77361">
        <w:t>-</w:t>
      </w:r>
      <w:r w:rsidRPr="00F77361">
        <w:br/>
        <w:t xml:space="preserve">сой m сила </w:t>
      </w:r>
      <w:r w:rsidRPr="00F77361">
        <w:rPr>
          <w:bCs/>
        </w:rPr>
        <w:t>F</w:t>
      </w:r>
      <w:r w:rsidRPr="00F77361">
        <w:t xml:space="preserve"> сообщает ускорение </w:t>
      </w:r>
      <w:r w:rsidRPr="00F77361">
        <w:rPr>
          <w:bCs/>
          <w:i/>
          <w:iCs/>
        </w:rPr>
        <w:t>a</w:t>
      </w:r>
      <w:r w:rsidRPr="00F77361">
        <w:t xml:space="preserve">. Чему равна масса второго тела, если вдвое меньшая сила сообщила ему в 4 раза </w:t>
      </w:r>
      <w:proofErr w:type="spellStart"/>
      <w:r w:rsidRPr="00F77361">
        <w:t>бóльшее</w:t>
      </w:r>
      <w:proofErr w:type="spellEnd"/>
      <w:r w:rsidRPr="00F77361">
        <w:t xml:space="preserve"> ускорение?          1) 2 </w:t>
      </w:r>
      <w:r w:rsidRPr="00F77361">
        <w:rPr>
          <w:lang w:val="en-US"/>
        </w:rPr>
        <w:t>m</w:t>
      </w:r>
      <w:r w:rsidRPr="00F77361">
        <w:t xml:space="preserve">       2) </w:t>
      </w:r>
      <w:r w:rsidRPr="00F77361">
        <w:rPr>
          <w:lang w:val="en-US"/>
        </w:rPr>
        <w:t>m</w:t>
      </w:r>
      <w:r w:rsidRPr="00F77361">
        <w:t xml:space="preserve">/8     3) </w:t>
      </w:r>
      <w:r w:rsidRPr="00F77361">
        <w:rPr>
          <w:lang w:val="en-US"/>
        </w:rPr>
        <w:t>m</w:t>
      </w:r>
      <w:r w:rsidRPr="00F77361">
        <w:t xml:space="preserve">/2     4) </w:t>
      </w:r>
      <w:r w:rsidRPr="00F77361">
        <w:rPr>
          <w:lang w:val="en-US"/>
        </w:rPr>
        <w:t>m</w:t>
      </w:r>
    </w:p>
    <w:p w:rsidR="00AE1595" w:rsidRPr="00F77361" w:rsidRDefault="00E15602" w:rsidP="00AE1595">
      <w:pPr>
        <w:keepNext/>
        <w:keepLines/>
        <w:ind w:left="-57" w:right="-57"/>
        <w:jc w:val="both"/>
      </w:pPr>
      <w:r w:rsidRPr="00F77361">
        <w:rPr>
          <w:noProof/>
        </w:rPr>
        <w:object w:dxaOrig="1440" w:dyaOrig="1440">
          <v:shape id="_x0000_s1225" type="#_x0000_t75" style="position:absolute;left:0;text-align:left;margin-left:361.6pt;margin-top:5.25pt;width:98.25pt;height:77.35pt;z-index:251802624" fillcolor="window">
            <v:imagedata r:id="rId11" o:title=""/>
            <w10:wrap type="square"/>
          </v:shape>
          <o:OLEObject Type="Embed" ProgID="Word.Picture.8" ShapeID="_x0000_s1225" DrawAspect="Content" ObjectID="_1684736059" r:id="rId12"/>
        </w:object>
      </w:r>
      <w:r w:rsidR="00AE1595" w:rsidRPr="00F77361">
        <w:rPr>
          <w:b/>
        </w:rPr>
        <w:t xml:space="preserve">3. </w:t>
      </w:r>
      <w:r w:rsidR="00AE1595" w:rsidRPr="00F77361">
        <w:t xml:space="preserve">На какой стадии полета в космическом корабле, который становится на орбите спутником Земли, будет наблюдаться невесомость? </w:t>
      </w:r>
    </w:p>
    <w:tbl>
      <w:tblPr>
        <w:tblW w:w="0" w:type="auto"/>
        <w:tblLayout w:type="fixed"/>
        <w:tblLook w:val="0000" w:firstRow="0" w:lastRow="0" w:firstColumn="0" w:lastColumn="0" w:noHBand="0" w:noVBand="0"/>
      </w:tblPr>
      <w:tblGrid>
        <w:gridCol w:w="397"/>
        <w:gridCol w:w="6090"/>
      </w:tblGrid>
      <w:tr w:rsidR="00AE1595" w:rsidRPr="00F77361" w:rsidTr="002A0F8E">
        <w:tc>
          <w:tcPr>
            <w:tcW w:w="397" w:type="dxa"/>
          </w:tcPr>
          <w:p w:rsidR="00AE1595" w:rsidRPr="00F77361" w:rsidRDefault="00AE1595" w:rsidP="002A0F8E">
            <w:pPr>
              <w:keepNext/>
              <w:keepLines/>
              <w:ind w:left="-57" w:right="-57"/>
              <w:jc w:val="both"/>
            </w:pPr>
            <w:r w:rsidRPr="00F77361">
              <w:t>1)</w:t>
            </w:r>
          </w:p>
        </w:tc>
        <w:tc>
          <w:tcPr>
            <w:tcW w:w="6090" w:type="dxa"/>
          </w:tcPr>
          <w:p w:rsidR="00AE1595" w:rsidRPr="00F77361" w:rsidRDefault="00AE1595" w:rsidP="002A0F8E">
            <w:pPr>
              <w:keepNext/>
              <w:keepLines/>
              <w:ind w:left="-57" w:right="-57"/>
              <w:jc w:val="both"/>
            </w:pPr>
            <w:r w:rsidRPr="00F77361">
              <w:t>на стартовой позиции с включенным двигателем</w:t>
            </w:r>
          </w:p>
        </w:tc>
      </w:tr>
      <w:tr w:rsidR="00AE1595" w:rsidRPr="00F77361" w:rsidTr="002A0F8E">
        <w:tc>
          <w:tcPr>
            <w:tcW w:w="397" w:type="dxa"/>
          </w:tcPr>
          <w:p w:rsidR="00AE1595" w:rsidRPr="00F77361" w:rsidRDefault="00AE1595" w:rsidP="002A0F8E">
            <w:pPr>
              <w:keepNext/>
              <w:keepLines/>
              <w:ind w:left="-57" w:right="-57"/>
              <w:jc w:val="both"/>
            </w:pPr>
            <w:r w:rsidRPr="00F77361">
              <w:t>2)</w:t>
            </w:r>
          </w:p>
        </w:tc>
        <w:tc>
          <w:tcPr>
            <w:tcW w:w="6090" w:type="dxa"/>
          </w:tcPr>
          <w:p w:rsidR="00AE1595" w:rsidRPr="00F77361" w:rsidRDefault="00AE1595" w:rsidP="002A0F8E">
            <w:pPr>
              <w:keepNext/>
              <w:keepLines/>
              <w:ind w:left="-57" w:right="-57"/>
              <w:jc w:val="both"/>
            </w:pPr>
            <w:r w:rsidRPr="00F77361">
              <w:t>при выходе на орбиту с включенным двигателем</w:t>
            </w:r>
          </w:p>
        </w:tc>
      </w:tr>
      <w:tr w:rsidR="00AE1595" w:rsidRPr="00F77361" w:rsidTr="002A0F8E">
        <w:tc>
          <w:tcPr>
            <w:tcW w:w="397" w:type="dxa"/>
          </w:tcPr>
          <w:p w:rsidR="00AE1595" w:rsidRPr="00F77361" w:rsidRDefault="00AE1595" w:rsidP="002A0F8E">
            <w:pPr>
              <w:keepNext/>
              <w:keepLines/>
              <w:ind w:left="-57" w:right="-57"/>
              <w:jc w:val="both"/>
            </w:pPr>
            <w:r w:rsidRPr="00F77361">
              <w:t>3)</w:t>
            </w:r>
          </w:p>
        </w:tc>
        <w:tc>
          <w:tcPr>
            <w:tcW w:w="6090" w:type="dxa"/>
          </w:tcPr>
          <w:p w:rsidR="00AE1595" w:rsidRPr="00F77361" w:rsidRDefault="00AE1595" w:rsidP="002A0F8E">
            <w:pPr>
              <w:keepNext/>
              <w:keepLines/>
              <w:ind w:left="-57" w:right="-57"/>
              <w:jc w:val="both"/>
            </w:pPr>
            <w:r w:rsidRPr="00F77361">
              <w:t>при орбитальном полете с выключенным двигателем</w:t>
            </w:r>
          </w:p>
        </w:tc>
      </w:tr>
      <w:tr w:rsidR="00AE1595" w:rsidRPr="00F77361" w:rsidTr="002A0F8E">
        <w:tc>
          <w:tcPr>
            <w:tcW w:w="397" w:type="dxa"/>
          </w:tcPr>
          <w:p w:rsidR="00AE1595" w:rsidRPr="00F77361" w:rsidRDefault="00AE1595" w:rsidP="002A0F8E">
            <w:pPr>
              <w:keepNext/>
              <w:keepLines/>
              <w:ind w:left="-57" w:right="-57"/>
              <w:jc w:val="both"/>
            </w:pPr>
            <w:r w:rsidRPr="00F77361">
              <w:t>4)</w:t>
            </w:r>
          </w:p>
        </w:tc>
        <w:tc>
          <w:tcPr>
            <w:tcW w:w="6090" w:type="dxa"/>
          </w:tcPr>
          <w:p w:rsidR="00AE1595" w:rsidRPr="00F77361" w:rsidRDefault="00AE1595" w:rsidP="002A0F8E">
            <w:pPr>
              <w:keepNext/>
              <w:keepLines/>
              <w:ind w:left="-57" w:right="-57"/>
              <w:jc w:val="both"/>
            </w:pPr>
            <w:r w:rsidRPr="00F77361">
              <w:t>при посадке с парашютом с выключенным двигателем</w:t>
            </w:r>
          </w:p>
        </w:tc>
      </w:tr>
    </w:tbl>
    <w:p w:rsidR="00AE1595" w:rsidRPr="00F77361" w:rsidRDefault="00AE1595" w:rsidP="00AE1595">
      <w:pPr>
        <w:keepNext/>
        <w:keepLines/>
        <w:ind w:left="-57" w:right="-57"/>
        <w:jc w:val="both"/>
      </w:pPr>
      <w:r w:rsidRPr="00F77361">
        <w:rPr>
          <w:b/>
        </w:rPr>
        <w:t>4.</w:t>
      </w:r>
      <w:r w:rsidRPr="00F77361">
        <w:t xml:space="preserve"> Два шара массами </w:t>
      </w:r>
      <w:r w:rsidRPr="00F77361">
        <w:rPr>
          <w:lang w:val="en-US"/>
        </w:rPr>
        <w:t>m</w:t>
      </w:r>
      <w:r w:rsidRPr="00F77361">
        <w:t xml:space="preserve"> и 2</w:t>
      </w:r>
      <w:r w:rsidRPr="00F77361">
        <w:rPr>
          <w:lang w:val="en-US"/>
        </w:rPr>
        <w:t>m</w:t>
      </w:r>
      <w:r w:rsidRPr="00F77361">
        <w:t xml:space="preserve"> движутся со скоростями, </w:t>
      </w:r>
      <w:proofErr w:type="gramStart"/>
      <w:r w:rsidRPr="00F77361">
        <w:t>равными  соответственно</w:t>
      </w:r>
      <w:proofErr w:type="gramEnd"/>
      <w:r w:rsidRPr="00F77361">
        <w:t xml:space="preserve"> 2</w:t>
      </w:r>
      <w:r w:rsidRPr="00F77361">
        <w:rPr>
          <w:lang w:val="en-US"/>
        </w:rPr>
        <w:t>v</w:t>
      </w:r>
      <w:r w:rsidRPr="00F77361">
        <w:t xml:space="preserve"> и </w:t>
      </w:r>
      <w:r w:rsidRPr="00F77361">
        <w:rPr>
          <w:lang w:val="en-US"/>
        </w:rPr>
        <w:t>v</w:t>
      </w:r>
      <w:r w:rsidRPr="00F77361">
        <w:t>. Первый шар движется за вторым и, догнав, прилипает к нему. Каков суммарный импульс шаров после удара? 1)  2) 2 m</w:t>
      </w:r>
      <w:r w:rsidRPr="00F77361">
        <w:rPr>
          <w:lang w:val="en-US"/>
        </w:rPr>
        <w:t>v</w:t>
      </w:r>
      <w:r w:rsidRPr="00F77361">
        <w:t xml:space="preserve"> 3) 3 m</w:t>
      </w:r>
      <w:r w:rsidRPr="00F77361">
        <w:rPr>
          <w:lang w:val="en-US"/>
        </w:rPr>
        <w:t>v</w:t>
      </w:r>
      <w:r w:rsidRPr="00F77361">
        <w:t xml:space="preserve"> 4) 4 m</w:t>
      </w:r>
      <w:r w:rsidRPr="00F77361">
        <w:rPr>
          <w:lang w:val="en-US"/>
        </w:rPr>
        <w:t>v</w:t>
      </w:r>
    </w:p>
    <w:p w:rsidR="00AE1595" w:rsidRPr="00F77361" w:rsidRDefault="00AE1595" w:rsidP="00AE1595">
      <w:pPr>
        <w:ind w:left="-57"/>
        <w:jc w:val="both"/>
      </w:pPr>
      <w:r w:rsidRPr="00F77361">
        <w:rPr>
          <w:b/>
        </w:rPr>
        <w:t xml:space="preserve">5. </w:t>
      </w:r>
      <w:r w:rsidRPr="00F77361">
        <w:t>На рисунке представлен график изменения со временем кинетической энергии ребенка, качающегося на качелях. В момент, соответствующий точке А на графике, его потенциальная энергия, отсчитанная от положения равновесия качелей, равна 1)40 Дж 2)80Дж 3) 100 Дж 4) 120 Дж</w:t>
      </w:r>
    </w:p>
    <w:p w:rsidR="00AE1595" w:rsidRPr="00F77361" w:rsidRDefault="00AE1595" w:rsidP="00AE1595">
      <w:pPr>
        <w:keepLines/>
        <w:jc w:val="both"/>
      </w:pPr>
      <w:r w:rsidRPr="00F77361">
        <w:rPr>
          <w:b/>
        </w:rPr>
        <w:t xml:space="preserve">6. </w:t>
      </w:r>
      <w:r w:rsidRPr="00F77361">
        <w:t xml:space="preserve">На диаграмме </w:t>
      </w:r>
      <w:r w:rsidRPr="00F77361">
        <w:rPr>
          <w:i/>
          <w:lang w:val="en-US"/>
        </w:rPr>
        <w:t>V</w:t>
      </w:r>
      <w:r w:rsidRPr="00F77361">
        <w:rPr>
          <w:i/>
        </w:rPr>
        <w:t>-</w:t>
      </w:r>
      <w:r w:rsidRPr="00F77361">
        <w:rPr>
          <w:i/>
          <w:lang w:val="en-US"/>
        </w:rPr>
        <w:t>T</w:t>
      </w:r>
      <w:r w:rsidRPr="00F77361">
        <w:t xml:space="preserve"> представлен график изменения объема идеального газа постоянной массы при изменении его температуры. Как изменяется давление газа в этом процессе?</w:t>
      </w:r>
    </w:p>
    <w:p w:rsidR="0090348C" w:rsidRPr="00F77361" w:rsidRDefault="0090348C" w:rsidP="0090348C">
      <w:pPr>
        <w:keepLines/>
      </w:pPr>
      <w:r w:rsidRPr="00F77361">
        <w:t>1) все время увеличивается 3) сначала уменьшается, а затем   увеличивается</w:t>
      </w:r>
    </w:p>
    <w:p w:rsidR="0090348C" w:rsidRPr="00F77361" w:rsidRDefault="0090348C" w:rsidP="0090348C">
      <w:pPr>
        <w:keepLines/>
      </w:pPr>
      <w:r w:rsidRPr="00F77361">
        <w:t>2) все время уменьшается    4) сначала увеличивается, затем уменьшается</w:t>
      </w:r>
    </w:p>
    <w:p w:rsidR="0090348C" w:rsidRPr="00F77361" w:rsidRDefault="00E15602" w:rsidP="00AE1595">
      <w:pPr>
        <w:keepNext/>
        <w:keepLines/>
        <w:ind w:left="-57" w:right="2126"/>
        <w:jc w:val="both"/>
      </w:pPr>
      <w:r w:rsidRPr="00F77361">
        <w:rPr>
          <w:b/>
          <w:noProof/>
        </w:rPr>
        <w:object w:dxaOrig="1440" w:dyaOrig="1440">
          <v:shape id="_x0000_s1228" type="#_x0000_t75" style="position:absolute;left:0;text-align:left;margin-left:403.05pt;margin-top:-94.15pt;width:102.5pt;height:77.2pt;z-index:251805696;mso-position-horizontal-relative:margin" fillcolor="window">
            <v:imagedata r:id="rId13" o:title=""/>
            <w10:wrap type="square" anchorx="margin"/>
            <w10:anchorlock/>
          </v:shape>
          <o:OLEObject Type="Embed" ProgID="Word.Picture.8" ShapeID="_x0000_s1228" DrawAspect="Content" ObjectID="_1684736060" r:id="rId14"/>
        </w:object>
      </w:r>
      <w:r w:rsidR="00AE1595" w:rsidRPr="00F77361">
        <w:rPr>
          <w:b/>
        </w:rPr>
        <w:t xml:space="preserve">7. </w:t>
      </w:r>
      <w:r w:rsidR="00AE1595" w:rsidRPr="00F77361">
        <w:t xml:space="preserve">На рисунке приведен график зависимости объема идеального одноатомного газа от давления в процессе 1 – 2. Внутренняя энергия газа при этом увеличилась на 300 кДж. Количество теплоты, сообщенное газу в этом процессе, равно </w:t>
      </w:r>
    </w:p>
    <w:p w:rsidR="00AE1595" w:rsidRPr="00F77361" w:rsidRDefault="00AE1595" w:rsidP="00AE1595">
      <w:pPr>
        <w:keepNext/>
        <w:keepLines/>
        <w:ind w:left="-57" w:right="2126"/>
        <w:jc w:val="both"/>
      </w:pPr>
      <w:r w:rsidRPr="00F77361">
        <w:t>1) 0 кДж 2) 100 кДж 3)200кДж 4)500кДж</w:t>
      </w:r>
    </w:p>
    <w:p w:rsidR="00AE1595" w:rsidRPr="00F77361" w:rsidRDefault="00E15602" w:rsidP="0090348C">
      <w:pPr>
        <w:keepNext/>
        <w:keepLines/>
        <w:ind w:right="-57"/>
        <w:jc w:val="both"/>
      </w:pPr>
      <w:r w:rsidRPr="00F77361">
        <w:rPr>
          <w:noProof/>
        </w:rPr>
        <w:object w:dxaOrig="1440" w:dyaOrig="1440">
          <v:shape id="_x0000_s1226" type="#_x0000_t75" style="position:absolute;left:0;text-align:left;margin-left:396.4pt;margin-top:-68.15pt;width:128.45pt;height:77.8pt;z-index:-251512832;mso-position-horizontal-relative:margin" wrapcoords="3158 415 0 623 126 3115 5053 3738 3411 4569 3411 6231 5053 7062 4674 10385 5053 13708 3284 13708 3284 15577 5053 17031 4168 18692 3916 19523 3916 20769 14021 21392 15411 21392 20968 21185 20842 18692 13768 17238 5558 17031 12379 15785 12632 13915 11495 13708 11747 10385 11495 7062 14274 5608 13642 4362 5558 3738 5811 2285 5305 1246 3916 415 3158 415">
            <v:imagedata r:id="rId15" o:title=""/>
            <w10:wrap type="tight" anchorx="margin"/>
            <w10:anchorlock/>
          </v:shape>
          <o:OLEObject Type="Embed" ProgID="Word.Picture.8" ShapeID="_x0000_s1226" DrawAspect="Content" ObjectID="_1684736061" r:id="rId16"/>
        </w:object>
      </w:r>
      <w:r w:rsidRPr="00F77361">
        <w:rPr>
          <w:b/>
          <w:noProof/>
        </w:rPr>
        <w:object w:dxaOrig="1440" w:dyaOrig="1440">
          <v:shape id="_x0000_s1229" type="#_x0000_t75" style="position:absolute;left:0;text-align:left;margin-left:372.45pt;margin-top:25.8pt;width:122.8pt;height:43.8pt;z-index:-251509760" wrapcoords="18439 0 3161 0 1712 372 2239 5959 1054 16386 922 20483 2239 21228 8561 21228 21073 21228 21337 20110 20546 19366 16463 17876 20283 17876 21468 16386 21073 5959 21600 0 18439 0">
            <v:imagedata r:id="rId17" o:title=""/>
            <w10:wrap type="square"/>
            <w10:anchorlock/>
          </v:shape>
          <o:OLEObject Type="Embed" ProgID="Word.Picture.8" ShapeID="_x0000_s1229" DrawAspect="Content" ObjectID="_1684736062" r:id="rId18"/>
        </w:object>
      </w:r>
      <w:r w:rsidR="00AE1595" w:rsidRPr="00F77361">
        <w:rPr>
          <w:b/>
        </w:rPr>
        <w:t xml:space="preserve">8. </w:t>
      </w:r>
      <w:r w:rsidR="00AE1595" w:rsidRPr="00F77361">
        <w:t>Два одинаковых легких шарика, заряды которых равны по модулю, подвешены на шелковых нитях. Заряд одного из шариков указан на рисунках. Какой(-</w:t>
      </w:r>
      <w:proofErr w:type="spellStart"/>
      <w:r w:rsidR="00AE1595" w:rsidRPr="00F77361">
        <w:t>ие</w:t>
      </w:r>
      <w:proofErr w:type="spellEnd"/>
      <w:r w:rsidR="0090348C" w:rsidRPr="00F77361">
        <w:t>) из рисунков соответствует</w:t>
      </w:r>
      <w:r w:rsidR="00AE1595" w:rsidRPr="00F77361">
        <w:t xml:space="preserve"> ситуации, когда заряд 2-го шарика отрицателен?</w:t>
      </w:r>
      <w:r w:rsidR="0090348C" w:rsidRPr="00F77361">
        <w:t xml:space="preserve"> 1)А </w:t>
      </w:r>
      <w:proofErr w:type="gramStart"/>
      <w:r w:rsidR="0090348C" w:rsidRPr="00F77361">
        <w:t>2)Б</w:t>
      </w:r>
      <w:proofErr w:type="gramEnd"/>
      <w:r w:rsidR="0090348C" w:rsidRPr="00F77361">
        <w:t xml:space="preserve"> 3)В и С 4)</w:t>
      </w:r>
      <w:r w:rsidR="00AE1595" w:rsidRPr="00F77361">
        <w:t>А и В</w:t>
      </w:r>
    </w:p>
    <w:p w:rsidR="00AE1595" w:rsidRPr="00F77361" w:rsidRDefault="00E15602" w:rsidP="00AE1595">
      <w:pPr>
        <w:keepNext/>
        <w:keepLines/>
        <w:ind w:left="-57" w:right="-57"/>
        <w:jc w:val="both"/>
        <w:rPr>
          <w:rFonts w:eastAsia="MS Mincho"/>
        </w:rPr>
      </w:pPr>
      <w:r w:rsidRPr="00F77361">
        <w:rPr>
          <w:rFonts w:eastAsia="MS Mincho"/>
          <w:b/>
          <w:noProof/>
        </w:rPr>
        <w:object w:dxaOrig="1440" w:dyaOrig="1440">
          <v:shape id="_x0000_s1230" type="#_x0000_t75" style="position:absolute;left:0;text-align:left;margin-left:422.9pt;margin-top:15.45pt;width:67.55pt;height:53.75pt;z-index:-251508736" wrapcoords="8420 1379 6773 1609 4942 3677 4942 5055 3661 8732 1647 8962 1647 11260 3661 12409 3295 16085 732 17694 915 19302 9153 19991 13363 21370 14461 21370 18122 21370 18671 21370 19953 20221 20136 19762 21051 16085 21234 14017 20868 12409 19953 5055 21417 2757 20685 1609 9702 1379 8420 1379" fillcolor="window">
            <v:imagedata r:id="rId19" o:title=""/>
            <w10:wrap type="tight"/>
            <w10:anchorlock/>
          </v:shape>
          <o:OLEObject Type="Embed" ProgID="Word.Picture.8" ShapeID="_x0000_s1230" DrawAspect="Content" ObjectID="_1684736063" r:id="rId20"/>
        </w:object>
      </w:r>
      <w:r w:rsidR="00AE1595" w:rsidRPr="00F77361">
        <w:rPr>
          <w:rFonts w:eastAsia="MS Mincho"/>
          <w:b/>
        </w:rPr>
        <w:t xml:space="preserve">9. </w:t>
      </w:r>
      <w:r w:rsidR="00AE1595" w:rsidRPr="00F77361">
        <w:rPr>
          <w:rFonts w:eastAsia="MS Mincho"/>
        </w:rPr>
        <w:sym w:font="Symbol" w:char="F061"/>
      </w:r>
      <w:r w:rsidR="00AE1595" w:rsidRPr="00F77361">
        <w:rPr>
          <w:rFonts w:eastAsia="MS Mincho"/>
        </w:rPr>
        <w:t>-частица перемещается</w:t>
      </w:r>
      <w:r w:rsidR="00AE1595" w:rsidRPr="00F77361">
        <w:t xml:space="preserve"> в</w:t>
      </w:r>
      <w:r w:rsidR="00AE1595" w:rsidRPr="00F77361">
        <w:rPr>
          <w:rFonts w:eastAsia="MS Mincho"/>
        </w:rPr>
        <w:t xml:space="preserve"> однородном электростатическом поле из точки А в точку В по траекториям </w:t>
      </w:r>
      <w:r w:rsidR="00AE1595" w:rsidRPr="00F77361">
        <w:rPr>
          <w:rFonts w:eastAsia="MS Mincho"/>
          <w:lang w:val="en-US"/>
        </w:rPr>
        <w:t>I</w:t>
      </w:r>
      <w:r w:rsidR="00AE1595" w:rsidRPr="00F77361">
        <w:rPr>
          <w:rFonts w:eastAsia="MS Mincho"/>
        </w:rPr>
        <w:t xml:space="preserve">, </w:t>
      </w:r>
      <w:r w:rsidR="00AE1595" w:rsidRPr="00F77361">
        <w:rPr>
          <w:rFonts w:eastAsia="MS Mincho"/>
          <w:lang w:val="en-US"/>
        </w:rPr>
        <w:t>II</w:t>
      </w:r>
      <w:r w:rsidR="00AE1595" w:rsidRPr="00F77361">
        <w:rPr>
          <w:rFonts w:eastAsia="MS Mincho"/>
        </w:rPr>
        <w:t xml:space="preserve">, </w:t>
      </w:r>
      <w:r w:rsidR="00AE1595" w:rsidRPr="00F77361">
        <w:rPr>
          <w:rFonts w:eastAsia="MS Mincho"/>
          <w:lang w:val="en-US"/>
        </w:rPr>
        <w:t>III</w:t>
      </w:r>
      <w:r w:rsidR="00AE1595" w:rsidRPr="00F77361">
        <w:rPr>
          <w:rFonts w:eastAsia="MS Mincho"/>
        </w:rPr>
        <w:t xml:space="preserve"> (см. рисунок). Работа сил электростатического поля </w:t>
      </w:r>
    </w:p>
    <w:tbl>
      <w:tblPr>
        <w:tblW w:w="7886" w:type="dxa"/>
        <w:tblLayout w:type="fixed"/>
        <w:tblCellMar>
          <w:left w:w="107" w:type="dxa"/>
          <w:right w:w="107" w:type="dxa"/>
        </w:tblCellMar>
        <w:tblLook w:val="0000" w:firstRow="0" w:lastRow="0" w:firstColumn="0" w:lastColumn="0" w:noHBand="0" w:noVBand="0"/>
      </w:tblPr>
      <w:tblGrid>
        <w:gridCol w:w="382"/>
        <w:gridCol w:w="7504"/>
      </w:tblGrid>
      <w:tr w:rsidR="00AE1595" w:rsidRPr="00F77361" w:rsidTr="001D2C04">
        <w:trPr>
          <w:trHeight w:val="275"/>
        </w:trPr>
        <w:tc>
          <w:tcPr>
            <w:tcW w:w="382" w:type="dxa"/>
          </w:tcPr>
          <w:p w:rsidR="00AE1595" w:rsidRPr="00F77361" w:rsidRDefault="00AE1595" w:rsidP="002A0F8E">
            <w:pPr>
              <w:keepNext/>
              <w:keepLines/>
              <w:ind w:left="-57" w:right="-57"/>
              <w:jc w:val="both"/>
            </w:pPr>
            <w:r w:rsidRPr="00F77361">
              <w:t xml:space="preserve"> 1)</w:t>
            </w:r>
          </w:p>
        </w:tc>
        <w:tc>
          <w:tcPr>
            <w:tcW w:w="7504" w:type="dxa"/>
          </w:tcPr>
          <w:p w:rsidR="00AE1595" w:rsidRPr="00F77361" w:rsidRDefault="00AE1595" w:rsidP="002A0F8E">
            <w:pPr>
              <w:keepNext/>
              <w:keepLines/>
              <w:ind w:left="-57" w:right="-57"/>
              <w:jc w:val="both"/>
              <w:rPr>
                <w:rFonts w:eastAsia="MS Mincho"/>
              </w:rPr>
            </w:pPr>
            <w:r w:rsidRPr="00F77361">
              <w:rPr>
                <w:rFonts w:eastAsia="MS Mincho"/>
              </w:rPr>
              <w:t xml:space="preserve">наибольшая на траектории </w:t>
            </w:r>
            <w:r w:rsidRPr="00F77361">
              <w:rPr>
                <w:rFonts w:eastAsia="MS Mincho"/>
                <w:lang w:val="en-US"/>
              </w:rPr>
              <w:t>I</w:t>
            </w:r>
            <w:r w:rsidRPr="00F77361">
              <w:rPr>
                <w:rFonts w:eastAsia="MS Mincho"/>
              </w:rPr>
              <w:t xml:space="preserve">  3) одинаковая только на траекториях </w:t>
            </w:r>
            <w:r w:rsidRPr="00F77361">
              <w:rPr>
                <w:rFonts w:eastAsia="MS Mincho"/>
                <w:lang w:val="en-US"/>
              </w:rPr>
              <w:t>I</w:t>
            </w:r>
            <w:r w:rsidRPr="00F77361">
              <w:t xml:space="preserve">  и </w:t>
            </w:r>
            <w:r w:rsidRPr="00F77361">
              <w:rPr>
                <w:lang w:val="en-US"/>
              </w:rPr>
              <w:t>III</w:t>
            </w:r>
          </w:p>
        </w:tc>
      </w:tr>
      <w:tr w:rsidR="00AE1595" w:rsidRPr="00F77361" w:rsidTr="001D2C04">
        <w:trPr>
          <w:trHeight w:val="275"/>
        </w:trPr>
        <w:tc>
          <w:tcPr>
            <w:tcW w:w="382" w:type="dxa"/>
          </w:tcPr>
          <w:p w:rsidR="00AE1595" w:rsidRPr="00F77361" w:rsidRDefault="00AE1595" w:rsidP="002A0F8E">
            <w:pPr>
              <w:keepNext/>
              <w:keepLines/>
              <w:ind w:left="-57" w:right="-57"/>
              <w:jc w:val="both"/>
            </w:pPr>
            <w:r w:rsidRPr="00F77361">
              <w:t>2)</w:t>
            </w:r>
          </w:p>
        </w:tc>
        <w:tc>
          <w:tcPr>
            <w:tcW w:w="7504" w:type="dxa"/>
          </w:tcPr>
          <w:p w:rsidR="00AE1595" w:rsidRPr="00F77361" w:rsidRDefault="00AE1595" w:rsidP="002A0F8E">
            <w:pPr>
              <w:keepNext/>
              <w:keepLines/>
              <w:ind w:left="-57" w:right="-57"/>
              <w:jc w:val="both"/>
              <w:rPr>
                <w:rFonts w:eastAsia="MS Mincho"/>
              </w:rPr>
            </w:pPr>
            <w:r w:rsidRPr="00F77361">
              <w:rPr>
                <w:rFonts w:eastAsia="MS Mincho"/>
              </w:rPr>
              <w:t xml:space="preserve">наибольшая на траектории </w:t>
            </w:r>
            <w:r w:rsidRPr="00F77361">
              <w:rPr>
                <w:rFonts w:eastAsia="MS Mincho"/>
                <w:lang w:val="en-US"/>
              </w:rPr>
              <w:t>II</w:t>
            </w:r>
            <w:r w:rsidRPr="00F77361">
              <w:rPr>
                <w:rFonts w:eastAsia="MS Mincho"/>
              </w:rPr>
              <w:t xml:space="preserve">  4) одинаковая на траекториях </w:t>
            </w:r>
            <w:r w:rsidRPr="00F77361">
              <w:rPr>
                <w:rFonts w:eastAsia="MS Mincho"/>
                <w:lang w:val="en-US"/>
              </w:rPr>
              <w:t>I</w:t>
            </w:r>
            <w:r w:rsidRPr="00F77361">
              <w:rPr>
                <w:rFonts w:eastAsia="MS Mincho"/>
              </w:rPr>
              <w:t xml:space="preserve">, </w:t>
            </w:r>
            <w:r w:rsidRPr="00F77361">
              <w:rPr>
                <w:rFonts w:eastAsia="MS Mincho"/>
                <w:lang w:val="en-US"/>
              </w:rPr>
              <w:t>II</w:t>
            </w:r>
            <w:r w:rsidRPr="00F77361">
              <w:rPr>
                <w:rFonts w:eastAsia="MS Mincho"/>
              </w:rPr>
              <w:t xml:space="preserve"> и </w:t>
            </w:r>
            <w:r w:rsidRPr="00F77361">
              <w:rPr>
                <w:rFonts w:eastAsia="MS Mincho"/>
                <w:lang w:val="en-US"/>
              </w:rPr>
              <w:t>III</w:t>
            </w:r>
          </w:p>
        </w:tc>
      </w:tr>
      <w:tr w:rsidR="001D2C04" w:rsidRPr="00F77361" w:rsidTr="001D2C04">
        <w:trPr>
          <w:trHeight w:val="275"/>
        </w:trPr>
        <w:tc>
          <w:tcPr>
            <w:tcW w:w="382" w:type="dxa"/>
          </w:tcPr>
          <w:p w:rsidR="001D2C04" w:rsidRPr="00F77361" w:rsidRDefault="001D2C04" w:rsidP="002A0F8E">
            <w:pPr>
              <w:keepNext/>
              <w:keepLines/>
              <w:ind w:left="-57" w:right="-57"/>
              <w:jc w:val="both"/>
            </w:pPr>
          </w:p>
        </w:tc>
        <w:tc>
          <w:tcPr>
            <w:tcW w:w="7504" w:type="dxa"/>
          </w:tcPr>
          <w:p w:rsidR="001D2C04" w:rsidRPr="00F77361" w:rsidRDefault="001D2C04" w:rsidP="002A0F8E">
            <w:pPr>
              <w:keepNext/>
              <w:keepLines/>
              <w:ind w:left="-57" w:right="-57"/>
              <w:jc w:val="both"/>
              <w:rPr>
                <w:rFonts w:eastAsia="MS Mincho"/>
              </w:rPr>
            </w:pPr>
          </w:p>
        </w:tc>
      </w:tr>
    </w:tbl>
    <w:p w:rsidR="00AE1595" w:rsidRPr="00F77361" w:rsidRDefault="001D2C04" w:rsidP="00AE1595">
      <w:pPr>
        <w:keepNext/>
        <w:keepLines/>
        <w:jc w:val="both"/>
      </w:pPr>
      <w:r w:rsidRPr="00F77361">
        <w:rPr>
          <w:b/>
        </w:rPr>
        <w:t>10</w:t>
      </w:r>
      <w:r w:rsidR="00AE1595" w:rsidRPr="00F77361">
        <w:rPr>
          <w:b/>
        </w:rPr>
        <w:t xml:space="preserve">. </w:t>
      </w:r>
      <w:r w:rsidR="00AE1595" w:rsidRPr="00F77361">
        <w:t>Для определения удельной теплоты плавления льда в сосуд</w:t>
      </w:r>
      <w:r w:rsidRPr="00F77361">
        <w:t xml:space="preserve"> </w:t>
      </w:r>
      <w:r w:rsidR="00AE1595" w:rsidRPr="00F77361">
        <w:t>с водой стали бросать кусочки тающего льда при непрерывном помешивании. Первоначально в сосуде находилось</w:t>
      </w:r>
      <w:r w:rsidRPr="00F77361">
        <w:t xml:space="preserve"> </w:t>
      </w:r>
      <w:r w:rsidR="00AE1595" w:rsidRPr="00F77361">
        <w:t>300 г при температуре 20</w:t>
      </w:r>
      <w:r w:rsidR="00AE1595" w:rsidRPr="00F77361">
        <w:sym w:font="Symbol" w:char="F0B0"/>
      </w:r>
      <w:r w:rsidR="00AE1595" w:rsidRPr="00F77361">
        <w:t>С. К моменту времени, когда лед перестал таять, масса воды увеличилась на 84 г. Определите по данным опыта удельную теплоту плавления льда. Ответ выразите в кДж/кг. Теплоемкостью сосуда пренебречь.</w:t>
      </w:r>
    </w:p>
    <w:p w:rsidR="00D41FA8" w:rsidRPr="00F77361" w:rsidRDefault="001D2C04" w:rsidP="00AE1595">
      <w:pPr>
        <w:jc w:val="both"/>
      </w:pPr>
      <w:r w:rsidRPr="00F77361">
        <w:rPr>
          <w:b/>
        </w:rPr>
        <w:t>11</w:t>
      </w:r>
      <w:r w:rsidR="00AE1595" w:rsidRPr="00F77361">
        <w:rPr>
          <w:b/>
        </w:rPr>
        <w:t xml:space="preserve">. </w:t>
      </w:r>
      <w:r w:rsidR="00F84301" w:rsidRPr="00F77361">
        <w:t xml:space="preserve">Четыре одинаковых заряда по 40мкКл расположены в вершинах квадрата со стороной 2м. Какова будет напряженность поля на расстоянии 2а </w:t>
      </w:r>
      <w:r w:rsidR="0038603B" w:rsidRPr="00F77361">
        <w:t>от центра квадрата</w:t>
      </w:r>
    </w:p>
    <w:p w:rsidR="00AE1595" w:rsidRPr="00F77361" w:rsidRDefault="0038603B" w:rsidP="00AE1595">
      <w:pPr>
        <w:jc w:val="both"/>
      </w:pPr>
      <w:r w:rsidRPr="00F77361">
        <w:t>на продолжении диагонали?</w:t>
      </w:r>
    </w:p>
    <w:p w:rsidR="005A5E1B" w:rsidRPr="00F77361" w:rsidRDefault="00AE1595" w:rsidP="001D2C04">
      <w:pPr>
        <w:jc w:val="both"/>
      </w:pPr>
      <w:r w:rsidRPr="00F77361">
        <w:br w:type="page"/>
      </w:r>
    </w:p>
    <w:p w:rsidR="00F77361" w:rsidRPr="00F77361" w:rsidRDefault="00F77361" w:rsidP="00F77361">
      <w:pPr>
        <w:suppressAutoHyphens/>
        <w:rPr>
          <w:b/>
          <w:lang w:eastAsia="ar-SA"/>
        </w:rPr>
      </w:pPr>
      <w:r w:rsidRPr="00F77361">
        <w:rPr>
          <w:b/>
          <w:bCs/>
          <w:lang w:eastAsia="ar-SA"/>
        </w:rPr>
        <w:lastRenderedPageBreak/>
        <w:t>Распределение заданий по основным темам курса физики</w:t>
      </w:r>
    </w:p>
    <w:p w:rsidR="00F77361" w:rsidRPr="00F77361" w:rsidRDefault="00F77361" w:rsidP="00F77361">
      <w:pPr>
        <w:tabs>
          <w:tab w:val="left" w:pos="426"/>
        </w:tabs>
        <w:suppressAutoHyphens/>
        <w:jc w:val="both"/>
        <w:rPr>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3782"/>
        <w:gridCol w:w="1580"/>
        <w:gridCol w:w="1393"/>
        <w:gridCol w:w="1326"/>
      </w:tblGrid>
      <w:tr w:rsidR="00F77361" w:rsidRPr="00F77361" w:rsidTr="00BA6EF0">
        <w:trPr>
          <w:trHeight w:val="252"/>
        </w:trPr>
        <w:tc>
          <w:tcPr>
            <w:tcW w:w="679" w:type="dxa"/>
            <w:vMerge w:val="restart"/>
            <w:shd w:val="clear" w:color="auto" w:fill="auto"/>
          </w:tcPr>
          <w:p w:rsidR="00F77361" w:rsidRPr="00F77361" w:rsidRDefault="00F77361" w:rsidP="00BA6EF0">
            <w:pPr>
              <w:suppressAutoHyphens/>
              <w:snapToGrid w:val="0"/>
              <w:jc w:val="center"/>
              <w:rPr>
                <w:rFonts w:eastAsia="Arial"/>
                <w:lang w:eastAsia="ar-SA"/>
              </w:rPr>
            </w:pPr>
            <w:r w:rsidRPr="00F77361">
              <w:rPr>
                <w:rFonts w:eastAsia="Arial"/>
                <w:lang w:eastAsia="ar-SA"/>
              </w:rPr>
              <w:t>№</w:t>
            </w:r>
          </w:p>
          <w:p w:rsidR="00F77361" w:rsidRPr="00F77361" w:rsidRDefault="00F77361" w:rsidP="00BA6EF0">
            <w:pPr>
              <w:suppressAutoHyphens/>
              <w:jc w:val="center"/>
              <w:rPr>
                <w:rFonts w:eastAsia="Arial"/>
                <w:lang w:eastAsia="ar-SA"/>
              </w:rPr>
            </w:pPr>
            <w:r w:rsidRPr="00F77361">
              <w:rPr>
                <w:rFonts w:eastAsia="Arial"/>
                <w:lang w:eastAsia="ar-SA"/>
              </w:rPr>
              <w:t>п./п</w:t>
            </w:r>
          </w:p>
        </w:tc>
        <w:tc>
          <w:tcPr>
            <w:tcW w:w="3782" w:type="dxa"/>
            <w:vMerge w:val="restart"/>
            <w:shd w:val="clear" w:color="auto" w:fill="auto"/>
          </w:tcPr>
          <w:p w:rsidR="00F77361" w:rsidRPr="00F77361" w:rsidRDefault="00F77361" w:rsidP="00BA6EF0">
            <w:pPr>
              <w:tabs>
                <w:tab w:val="left" w:pos="426"/>
              </w:tabs>
              <w:suppressAutoHyphens/>
              <w:snapToGrid w:val="0"/>
              <w:spacing w:after="120"/>
              <w:jc w:val="center"/>
              <w:rPr>
                <w:lang w:eastAsia="ar-SA"/>
              </w:rPr>
            </w:pPr>
          </w:p>
          <w:p w:rsidR="00F77361" w:rsidRPr="00F77361" w:rsidRDefault="00F77361" w:rsidP="00BA6EF0">
            <w:pPr>
              <w:tabs>
                <w:tab w:val="left" w:pos="426"/>
              </w:tabs>
              <w:suppressAutoHyphens/>
              <w:spacing w:after="120"/>
              <w:jc w:val="center"/>
              <w:rPr>
                <w:lang w:eastAsia="ar-SA"/>
              </w:rPr>
            </w:pPr>
            <w:r w:rsidRPr="00F77361">
              <w:rPr>
                <w:lang w:eastAsia="ar-SA"/>
              </w:rPr>
              <w:t>Тема</w:t>
            </w:r>
          </w:p>
          <w:p w:rsidR="00F77361" w:rsidRPr="00F77361" w:rsidRDefault="00F77361" w:rsidP="00BA6EF0">
            <w:pPr>
              <w:spacing w:after="200" w:line="276" w:lineRule="auto"/>
              <w:jc w:val="center"/>
              <w:rPr>
                <w:rFonts w:eastAsiaTheme="minorHAnsi"/>
                <w:lang w:eastAsia="en-US"/>
              </w:rPr>
            </w:pPr>
          </w:p>
        </w:tc>
        <w:tc>
          <w:tcPr>
            <w:tcW w:w="1580" w:type="dxa"/>
            <w:vMerge w:val="restart"/>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Количество</w:t>
            </w:r>
          </w:p>
          <w:p w:rsidR="00F77361" w:rsidRPr="00F77361" w:rsidRDefault="00F77361" w:rsidP="00BA6EF0">
            <w:pPr>
              <w:tabs>
                <w:tab w:val="left" w:pos="426"/>
              </w:tabs>
              <w:suppressAutoHyphens/>
              <w:spacing w:after="120"/>
              <w:jc w:val="center"/>
              <w:rPr>
                <w:lang w:eastAsia="ar-SA"/>
              </w:rPr>
            </w:pPr>
            <w:r w:rsidRPr="00F77361">
              <w:rPr>
                <w:lang w:eastAsia="ar-SA"/>
              </w:rPr>
              <w:t>Заданий</w:t>
            </w:r>
          </w:p>
          <w:p w:rsidR="00F77361" w:rsidRPr="00F77361" w:rsidRDefault="00F77361" w:rsidP="00BA6EF0">
            <w:pPr>
              <w:tabs>
                <w:tab w:val="left" w:pos="426"/>
              </w:tabs>
              <w:suppressAutoHyphens/>
              <w:spacing w:after="120"/>
              <w:jc w:val="center"/>
              <w:rPr>
                <w:lang w:eastAsia="ar-SA"/>
              </w:rPr>
            </w:pPr>
          </w:p>
        </w:tc>
        <w:tc>
          <w:tcPr>
            <w:tcW w:w="2719" w:type="dxa"/>
            <w:gridSpan w:val="2"/>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Уровень сложности</w:t>
            </w:r>
          </w:p>
        </w:tc>
      </w:tr>
      <w:tr w:rsidR="00F77361" w:rsidRPr="00F77361" w:rsidTr="00BA6EF0">
        <w:trPr>
          <w:trHeight w:val="348"/>
        </w:trPr>
        <w:tc>
          <w:tcPr>
            <w:tcW w:w="679" w:type="dxa"/>
            <w:vMerge/>
            <w:shd w:val="clear" w:color="auto" w:fill="auto"/>
          </w:tcPr>
          <w:p w:rsidR="00F77361" w:rsidRPr="00F77361" w:rsidRDefault="00F77361" w:rsidP="00BA6EF0">
            <w:pPr>
              <w:suppressAutoHyphens/>
              <w:snapToGrid w:val="0"/>
              <w:jc w:val="center"/>
              <w:rPr>
                <w:rFonts w:eastAsia="Arial"/>
                <w:lang w:eastAsia="ar-SA"/>
              </w:rPr>
            </w:pPr>
          </w:p>
        </w:tc>
        <w:tc>
          <w:tcPr>
            <w:tcW w:w="3782" w:type="dxa"/>
            <w:vMerge/>
            <w:shd w:val="clear" w:color="auto" w:fill="auto"/>
          </w:tcPr>
          <w:p w:rsidR="00F77361" w:rsidRPr="00F77361" w:rsidRDefault="00F77361" w:rsidP="00BA6EF0">
            <w:pPr>
              <w:tabs>
                <w:tab w:val="left" w:pos="426"/>
              </w:tabs>
              <w:suppressAutoHyphens/>
              <w:snapToGrid w:val="0"/>
              <w:jc w:val="center"/>
              <w:rPr>
                <w:lang w:eastAsia="ar-SA"/>
              </w:rPr>
            </w:pPr>
          </w:p>
        </w:tc>
        <w:tc>
          <w:tcPr>
            <w:tcW w:w="1580" w:type="dxa"/>
            <w:vMerge/>
            <w:shd w:val="clear" w:color="auto" w:fill="auto"/>
          </w:tcPr>
          <w:p w:rsidR="00F77361" w:rsidRPr="00F77361" w:rsidRDefault="00F77361" w:rsidP="00BA6EF0">
            <w:pPr>
              <w:tabs>
                <w:tab w:val="left" w:pos="426"/>
              </w:tabs>
              <w:suppressAutoHyphens/>
              <w:snapToGrid w:val="0"/>
              <w:jc w:val="center"/>
              <w:rPr>
                <w:lang w:eastAsia="ar-SA"/>
              </w:rPr>
            </w:pP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p>
          <w:p w:rsidR="00F77361" w:rsidRPr="00F77361" w:rsidRDefault="00F77361" w:rsidP="00BA6EF0">
            <w:pPr>
              <w:tabs>
                <w:tab w:val="left" w:pos="426"/>
              </w:tabs>
              <w:suppressAutoHyphens/>
              <w:jc w:val="center"/>
              <w:rPr>
                <w:lang w:eastAsia="ar-SA"/>
              </w:rPr>
            </w:pPr>
            <w:r w:rsidRPr="00F77361">
              <w:rPr>
                <w:lang w:eastAsia="ar-SA"/>
              </w:rPr>
              <w:t>Б</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p>
          <w:p w:rsidR="00F77361" w:rsidRPr="00F77361" w:rsidRDefault="00F77361" w:rsidP="00BA6EF0">
            <w:pPr>
              <w:tabs>
                <w:tab w:val="left" w:pos="426"/>
              </w:tabs>
              <w:suppressAutoHyphens/>
              <w:jc w:val="center"/>
              <w:rPr>
                <w:lang w:eastAsia="ar-SA"/>
              </w:rPr>
            </w:pPr>
            <w:r w:rsidRPr="00F77361">
              <w:rPr>
                <w:lang w:eastAsia="ar-SA"/>
              </w:rPr>
              <w:t>П</w:t>
            </w:r>
          </w:p>
          <w:p w:rsidR="00F77361" w:rsidRPr="00F77361" w:rsidRDefault="00F77361" w:rsidP="00BA6EF0">
            <w:pPr>
              <w:tabs>
                <w:tab w:val="left" w:pos="426"/>
              </w:tabs>
              <w:suppressAutoHyphens/>
              <w:jc w:val="center"/>
              <w:rPr>
                <w:lang w:eastAsia="ar-SA"/>
              </w:rPr>
            </w:pP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1</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Кинематика</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0</w:t>
            </w:r>
          </w:p>
        </w:tc>
      </w:tr>
      <w:tr w:rsidR="00F77361" w:rsidRPr="00F77361" w:rsidTr="00BA6EF0">
        <w:trPr>
          <w:trHeight w:val="605"/>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2</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Динамика</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0</w:t>
            </w: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3</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Законы сохранения в механике</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0</w:t>
            </w: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4</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Молекулярная физика</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0</w:t>
            </w: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5</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Термодинамика</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6</w:t>
            </w: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Электростатика</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3</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w:t>
            </w:r>
          </w:p>
        </w:tc>
      </w:tr>
      <w:tr w:rsidR="00F77361" w:rsidRPr="00F77361" w:rsidTr="00BA6EF0">
        <w:trPr>
          <w:trHeight w:val="302"/>
        </w:trPr>
        <w:tc>
          <w:tcPr>
            <w:tcW w:w="679" w:type="dxa"/>
            <w:shd w:val="clear" w:color="auto" w:fill="auto"/>
          </w:tcPr>
          <w:p w:rsidR="00F77361" w:rsidRPr="00F77361" w:rsidRDefault="00F77361" w:rsidP="00BA6EF0">
            <w:pPr>
              <w:tabs>
                <w:tab w:val="left" w:pos="426"/>
              </w:tabs>
              <w:suppressAutoHyphens/>
              <w:snapToGrid w:val="0"/>
              <w:jc w:val="both"/>
              <w:rPr>
                <w:lang w:eastAsia="ar-SA"/>
              </w:rPr>
            </w:pPr>
          </w:p>
        </w:tc>
        <w:tc>
          <w:tcPr>
            <w:tcW w:w="3782" w:type="dxa"/>
            <w:shd w:val="clear" w:color="auto" w:fill="auto"/>
          </w:tcPr>
          <w:p w:rsidR="00F77361" w:rsidRPr="00F77361" w:rsidRDefault="00F77361" w:rsidP="00BA6EF0">
            <w:pPr>
              <w:tabs>
                <w:tab w:val="left" w:pos="426"/>
              </w:tabs>
              <w:suppressAutoHyphens/>
              <w:snapToGrid w:val="0"/>
              <w:jc w:val="both"/>
              <w:rPr>
                <w:lang w:eastAsia="ar-SA"/>
              </w:rPr>
            </w:pPr>
            <w:r w:rsidRPr="00F77361">
              <w:rPr>
                <w:lang w:eastAsia="ar-SA"/>
              </w:rPr>
              <w:t>Итого</w:t>
            </w:r>
          </w:p>
        </w:tc>
        <w:tc>
          <w:tcPr>
            <w:tcW w:w="1580"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11</w:t>
            </w:r>
          </w:p>
        </w:tc>
        <w:tc>
          <w:tcPr>
            <w:tcW w:w="1393"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9</w:t>
            </w:r>
          </w:p>
        </w:tc>
        <w:tc>
          <w:tcPr>
            <w:tcW w:w="1326" w:type="dxa"/>
            <w:shd w:val="clear" w:color="auto" w:fill="auto"/>
          </w:tcPr>
          <w:p w:rsidR="00F77361" w:rsidRPr="00F77361" w:rsidRDefault="00F77361" w:rsidP="00BA6EF0">
            <w:pPr>
              <w:tabs>
                <w:tab w:val="left" w:pos="426"/>
              </w:tabs>
              <w:suppressAutoHyphens/>
              <w:snapToGrid w:val="0"/>
              <w:jc w:val="center"/>
              <w:rPr>
                <w:lang w:eastAsia="ar-SA"/>
              </w:rPr>
            </w:pPr>
            <w:r w:rsidRPr="00F77361">
              <w:rPr>
                <w:lang w:eastAsia="ar-SA"/>
              </w:rPr>
              <w:t>2</w:t>
            </w:r>
          </w:p>
        </w:tc>
      </w:tr>
    </w:tbl>
    <w:p w:rsidR="00F77361" w:rsidRPr="00F77361" w:rsidRDefault="00F77361" w:rsidP="00081B73">
      <w:pPr>
        <w:rPr>
          <w:rFonts w:eastAsia="Calibri"/>
          <w:b/>
        </w:rPr>
      </w:pPr>
    </w:p>
    <w:p w:rsidR="00081B73" w:rsidRPr="00F77361" w:rsidRDefault="00081B73" w:rsidP="00081B73">
      <w:pPr>
        <w:rPr>
          <w:rFonts w:eastAsia="Calibri"/>
          <w:b/>
        </w:rPr>
      </w:pPr>
      <w:r w:rsidRPr="00F77361">
        <w:rPr>
          <w:rFonts w:eastAsia="Calibri"/>
          <w:b/>
        </w:rPr>
        <w:t>Критерии оценивания:</w:t>
      </w:r>
    </w:p>
    <w:p w:rsidR="00081B73" w:rsidRPr="00F77361" w:rsidRDefault="00081B73" w:rsidP="00081B73">
      <w:pPr>
        <w:rPr>
          <w:rFonts w:eastAsia="Calibri"/>
        </w:rPr>
      </w:pPr>
      <w:r w:rsidRPr="00F77361">
        <w:rPr>
          <w:rFonts w:eastAsia="Calibri"/>
        </w:rPr>
        <w:t>Задания 1-</w:t>
      </w:r>
      <w:r w:rsidR="00F77361" w:rsidRPr="00F77361">
        <w:rPr>
          <w:rFonts w:eastAsia="Calibri"/>
        </w:rPr>
        <w:t>9</w:t>
      </w:r>
      <w:r w:rsidRPr="00F77361">
        <w:rPr>
          <w:rFonts w:eastAsia="Calibri"/>
        </w:rPr>
        <w:t xml:space="preserve"> оцениваются по 1 баллу;</w:t>
      </w:r>
    </w:p>
    <w:p w:rsidR="00081B73" w:rsidRPr="00F77361" w:rsidRDefault="00081B73" w:rsidP="00081B73">
      <w:pPr>
        <w:rPr>
          <w:rFonts w:eastAsia="Calibri"/>
        </w:rPr>
      </w:pPr>
      <w:r w:rsidRPr="00F77361">
        <w:rPr>
          <w:rFonts w:eastAsia="Calibri"/>
        </w:rPr>
        <w:t>Задани</w:t>
      </w:r>
      <w:r w:rsidR="001E64ED" w:rsidRPr="00F77361">
        <w:rPr>
          <w:rFonts w:eastAsia="Calibri"/>
        </w:rPr>
        <w:t>е</w:t>
      </w:r>
      <w:r w:rsidRPr="00F77361">
        <w:rPr>
          <w:rFonts w:eastAsia="Calibri"/>
        </w:rPr>
        <w:t xml:space="preserve"> </w:t>
      </w:r>
      <w:r w:rsidR="00F77361" w:rsidRPr="00F77361">
        <w:rPr>
          <w:rFonts w:eastAsia="Calibri"/>
        </w:rPr>
        <w:t>10</w:t>
      </w:r>
      <w:r w:rsidRPr="00F77361">
        <w:rPr>
          <w:rFonts w:eastAsia="Calibri"/>
        </w:rPr>
        <w:t xml:space="preserve"> оценива</w:t>
      </w:r>
      <w:r w:rsidR="001E64ED" w:rsidRPr="00F77361">
        <w:rPr>
          <w:rFonts w:eastAsia="Calibri"/>
        </w:rPr>
        <w:t>е</w:t>
      </w:r>
      <w:r w:rsidRPr="00F77361">
        <w:rPr>
          <w:rFonts w:eastAsia="Calibri"/>
        </w:rPr>
        <w:t xml:space="preserve">тся </w:t>
      </w:r>
      <w:r w:rsidR="001E64ED" w:rsidRPr="00F77361">
        <w:rPr>
          <w:rFonts w:eastAsia="Calibri"/>
        </w:rPr>
        <w:t>в</w:t>
      </w:r>
      <w:r w:rsidRPr="00F77361">
        <w:rPr>
          <w:rFonts w:eastAsia="Calibri"/>
        </w:rPr>
        <w:t xml:space="preserve"> 2 балла;</w:t>
      </w:r>
    </w:p>
    <w:p w:rsidR="00081B73" w:rsidRPr="00F77361" w:rsidRDefault="00081B73" w:rsidP="00081B73">
      <w:pPr>
        <w:rPr>
          <w:rFonts w:eastAsia="Calibri"/>
        </w:rPr>
      </w:pPr>
      <w:r w:rsidRPr="00F77361">
        <w:rPr>
          <w:rFonts w:eastAsia="Calibri"/>
        </w:rPr>
        <w:t>Задание 1</w:t>
      </w:r>
      <w:r w:rsidR="00F77361" w:rsidRPr="00F77361">
        <w:rPr>
          <w:rFonts w:eastAsia="Calibri"/>
        </w:rPr>
        <w:t>1</w:t>
      </w:r>
      <w:r w:rsidR="001E64ED" w:rsidRPr="00F77361">
        <w:rPr>
          <w:rFonts w:eastAsia="Calibri"/>
        </w:rPr>
        <w:t xml:space="preserve"> оценивается в 3 балла;</w:t>
      </w:r>
    </w:p>
    <w:p w:rsidR="00081B73" w:rsidRPr="00F77361" w:rsidRDefault="00081B73" w:rsidP="00081B73">
      <w:pPr>
        <w:rPr>
          <w:rFonts w:eastAsia="Calibri"/>
        </w:rPr>
      </w:pPr>
      <w:r w:rsidRPr="00F77361">
        <w:rPr>
          <w:rFonts w:eastAsia="Calibri"/>
        </w:rPr>
        <w:t xml:space="preserve">Записаны формулы </w:t>
      </w:r>
      <w:r w:rsidR="00127F00" w:rsidRPr="00F77361">
        <w:rPr>
          <w:rFonts w:eastAsia="Calibri"/>
        </w:rPr>
        <w:t>необходимые для решения задачи, без дальнейших преобразований</w:t>
      </w:r>
      <w:r w:rsidRPr="00F77361">
        <w:rPr>
          <w:rFonts w:eastAsia="Calibri"/>
        </w:rPr>
        <w:t xml:space="preserve">– 1 балл; </w:t>
      </w:r>
    </w:p>
    <w:p w:rsidR="00081B73" w:rsidRPr="00F77361" w:rsidRDefault="00127F00" w:rsidP="00081B73">
      <w:pPr>
        <w:rPr>
          <w:rFonts w:eastAsia="Calibri"/>
        </w:rPr>
      </w:pPr>
      <w:r w:rsidRPr="00F77361">
        <w:rPr>
          <w:rFonts w:eastAsia="Calibri"/>
        </w:rPr>
        <w:t>Формулы преобразованы, задача решена в общем виде</w:t>
      </w:r>
      <w:r w:rsidR="00081B73" w:rsidRPr="00F77361">
        <w:rPr>
          <w:rFonts w:eastAsia="Calibri"/>
        </w:rPr>
        <w:t>– 1 балл;</w:t>
      </w:r>
    </w:p>
    <w:p w:rsidR="00081B73" w:rsidRPr="00F77361" w:rsidRDefault="00081B73" w:rsidP="00081B73">
      <w:pPr>
        <w:rPr>
          <w:rFonts w:eastAsia="Calibri"/>
        </w:rPr>
      </w:pPr>
      <w:r w:rsidRPr="00F77361">
        <w:rPr>
          <w:rFonts w:eastAsia="Calibri"/>
        </w:rPr>
        <w:t>Найден правильный ответ – 1 балл.</w:t>
      </w:r>
    </w:p>
    <w:p w:rsidR="00081B73" w:rsidRPr="00F77361" w:rsidRDefault="00081B73" w:rsidP="00081B73"/>
    <w:p w:rsidR="00081B73" w:rsidRPr="00F77361" w:rsidRDefault="00081B73" w:rsidP="00081B73">
      <w:pPr>
        <w:suppressAutoHyphens/>
        <w:rPr>
          <w:rFonts w:eastAsia="Arial"/>
          <w:b/>
          <w:lang w:eastAsia="ar-SA"/>
        </w:rPr>
      </w:pPr>
      <w:r w:rsidRPr="00F77361">
        <w:rPr>
          <w:rFonts w:eastAsia="Arial"/>
          <w:b/>
          <w:lang w:eastAsia="ar-SA"/>
        </w:rPr>
        <w:t>Шкала для перевода набранных баллов в оценку по пятибалльной шкале</w:t>
      </w:r>
    </w:p>
    <w:p w:rsidR="00081B73" w:rsidRPr="00F77361" w:rsidRDefault="00081B73" w:rsidP="00081B73">
      <w:pPr>
        <w:suppressAutoHyphens/>
        <w:jc w:val="center"/>
        <w:rPr>
          <w:rFonts w:eastAsia="Arial"/>
          <w:lang w:eastAsia="ar-SA"/>
        </w:rPr>
      </w:pPr>
    </w:p>
    <w:tbl>
      <w:tblPr>
        <w:tblW w:w="0" w:type="auto"/>
        <w:tblInd w:w="108" w:type="dxa"/>
        <w:tblLayout w:type="fixed"/>
        <w:tblLook w:val="04A0" w:firstRow="1" w:lastRow="0" w:firstColumn="1" w:lastColumn="0" w:noHBand="0" w:noVBand="1"/>
      </w:tblPr>
      <w:tblGrid>
        <w:gridCol w:w="2235"/>
        <w:gridCol w:w="992"/>
        <w:gridCol w:w="992"/>
        <w:gridCol w:w="992"/>
        <w:gridCol w:w="1003"/>
      </w:tblGrid>
      <w:tr w:rsidR="00081B73" w:rsidRPr="00F77361" w:rsidTr="00432702">
        <w:tc>
          <w:tcPr>
            <w:tcW w:w="2235"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ind w:left="-108" w:firstLine="108"/>
              <w:rPr>
                <w:rFonts w:eastAsia="Arial"/>
                <w:lang w:eastAsia="ar-SA"/>
              </w:rPr>
            </w:pPr>
            <w:r w:rsidRPr="00F77361">
              <w:rPr>
                <w:rFonts w:eastAsia="Arial"/>
                <w:lang w:eastAsia="ar-SA"/>
              </w:rPr>
              <w:t>Число набранных баллов</w:t>
            </w:r>
          </w:p>
        </w:tc>
        <w:tc>
          <w:tcPr>
            <w:tcW w:w="992"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1-5</w:t>
            </w:r>
          </w:p>
        </w:tc>
        <w:tc>
          <w:tcPr>
            <w:tcW w:w="992"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6-8</w:t>
            </w:r>
          </w:p>
        </w:tc>
        <w:tc>
          <w:tcPr>
            <w:tcW w:w="992" w:type="dxa"/>
            <w:tcBorders>
              <w:top w:val="single" w:sz="4" w:space="0" w:color="000000"/>
              <w:left w:val="single" w:sz="4" w:space="0" w:color="000000"/>
              <w:bottom w:val="single" w:sz="4" w:space="0" w:color="000000"/>
              <w:right w:val="nil"/>
            </w:tcBorders>
            <w:hideMark/>
          </w:tcPr>
          <w:p w:rsidR="00081B73" w:rsidRPr="00F77361" w:rsidRDefault="00F77361" w:rsidP="00432702">
            <w:pPr>
              <w:suppressAutoHyphens/>
              <w:snapToGrid w:val="0"/>
              <w:jc w:val="center"/>
              <w:rPr>
                <w:rFonts w:eastAsia="Arial"/>
                <w:lang w:eastAsia="ar-SA"/>
              </w:rPr>
            </w:pPr>
            <w:r w:rsidRPr="00F77361">
              <w:rPr>
                <w:rFonts w:eastAsia="Arial"/>
                <w:lang w:eastAsia="ar-SA"/>
              </w:rPr>
              <w:t>9-11</w:t>
            </w:r>
          </w:p>
        </w:tc>
        <w:tc>
          <w:tcPr>
            <w:tcW w:w="1003" w:type="dxa"/>
            <w:tcBorders>
              <w:top w:val="single" w:sz="4" w:space="0" w:color="000000"/>
              <w:left w:val="single" w:sz="4" w:space="0" w:color="000000"/>
              <w:bottom w:val="single" w:sz="4" w:space="0" w:color="000000"/>
              <w:right w:val="single" w:sz="4" w:space="0" w:color="000000"/>
            </w:tcBorders>
            <w:hideMark/>
          </w:tcPr>
          <w:p w:rsidR="00081B73" w:rsidRPr="00F77361" w:rsidRDefault="00F77361" w:rsidP="001E64ED">
            <w:pPr>
              <w:suppressAutoHyphens/>
              <w:snapToGrid w:val="0"/>
              <w:jc w:val="center"/>
              <w:rPr>
                <w:rFonts w:eastAsia="Arial"/>
                <w:lang w:eastAsia="ar-SA"/>
              </w:rPr>
            </w:pPr>
            <w:r w:rsidRPr="00F77361">
              <w:rPr>
                <w:rFonts w:eastAsia="Arial"/>
                <w:lang w:eastAsia="ar-SA"/>
              </w:rPr>
              <w:t>12</w:t>
            </w:r>
            <w:r w:rsidR="00081B73" w:rsidRPr="00F77361">
              <w:rPr>
                <w:rFonts w:eastAsia="Arial"/>
                <w:lang w:eastAsia="ar-SA"/>
              </w:rPr>
              <w:t>-1</w:t>
            </w:r>
            <w:r w:rsidRPr="00F77361">
              <w:rPr>
                <w:rFonts w:eastAsia="Arial"/>
                <w:lang w:eastAsia="ar-SA"/>
              </w:rPr>
              <w:t>4</w:t>
            </w:r>
          </w:p>
        </w:tc>
      </w:tr>
      <w:tr w:rsidR="00081B73" w:rsidRPr="00F77361" w:rsidTr="00432702">
        <w:tc>
          <w:tcPr>
            <w:tcW w:w="2235"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rPr>
                <w:rFonts w:eastAsia="Arial"/>
                <w:lang w:eastAsia="ar-SA"/>
              </w:rPr>
            </w:pPr>
            <w:r w:rsidRPr="00F77361">
              <w:rPr>
                <w:rFonts w:eastAsia="Arial"/>
                <w:lang w:eastAsia="ar-SA"/>
              </w:rPr>
              <w:t xml:space="preserve">Оценка </w:t>
            </w:r>
          </w:p>
        </w:tc>
        <w:tc>
          <w:tcPr>
            <w:tcW w:w="992"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2</w:t>
            </w:r>
          </w:p>
        </w:tc>
        <w:tc>
          <w:tcPr>
            <w:tcW w:w="992"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3</w:t>
            </w:r>
          </w:p>
        </w:tc>
        <w:tc>
          <w:tcPr>
            <w:tcW w:w="992" w:type="dxa"/>
            <w:tcBorders>
              <w:top w:val="single" w:sz="4" w:space="0" w:color="000000"/>
              <w:left w:val="single" w:sz="4" w:space="0" w:color="000000"/>
              <w:bottom w:val="single" w:sz="4" w:space="0" w:color="000000"/>
              <w:right w:val="nil"/>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4</w:t>
            </w:r>
          </w:p>
        </w:tc>
        <w:tc>
          <w:tcPr>
            <w:tcW w:w="1003" w:type="dxa"/>
            <w:tcBorders>
              <w:top w:val="single" w:sz="4" w:space="0" w:color="000000"/>
              <w:left w:val="single" w:sz="4" w:space="0" w:color="000000"/>
              <w:bottom w:val="single" w:sz="4" w:space="0" w:color="000000"/>
              <w:right w:val="single" w:sz="4" w:space="0" w:color="000000"/>
            </w:tcBorders>
            <w:hideMark/>
          </w:tcPr>
          <w:p w:rsidR="00081B73" w:rsidRPr="00F77361" w:rsidRDefault="00081B73" w:rsidP="00432702">
            <w:pPr>
              <w:suppressAutoHyphens/>
              <w:snapToGrid w:val="0"/>
              <w:jc w:val="center"/>
              <w:rPr>
                <w:rFonts w:eastAsia="Arial"/>
                <w:lang w:eastAsia="ar-SA"/>
              </w:rPr>
            </w:pPr>
            <w:r w:rsidRPr="00F77361">
              <w:rPr>
                <w:rFonts w:eastAsia="Arial"/>
                <w:lang w:eastAsia="ar-SA"/>
              </w:rPr>
              <w:t>5</w:t>
            </w:r>
          </w:p>
        </w:tc>
      </w:tr>
    </w:tbl>
    <w:p w:rsidR="00081B73" w:rsidRPr="00F77361" w:rsidRDefault="00081B73" w:rsidP="00081B73">
      <w:pPr>
        <w:suppressAutoHyphens/>
        <w:rPr>
          <w:lang w:eastAsia="ar-SA"/>
        </w:rPr>
      </w:pPr>
    </w:p>
    <w:p w:rsidR="00F77361" w:rsidRPr="00F77361" w:rsidRDefault="00F77361" w:rsidP="00F77361">
      <w:pPr>
        <w:suppressAutoHyphens/>
        <w:rPr>
          <w:rFonts w:eastAsia="Arial"/>
          <w:b/>
          <w:lang w:eastAsia="ar-SA"/>
        </w:rPr>
      </w:pPr>
    </w:p>
    <w:p w:rsidR="00F77361" w:rsidRPr="00F77361" w:rsidRDefault="00F77361" w:rsidP="00F77361">
      <w:pPr>
        <w:suppressAutoHyphens/>
        <w:rPr>
          <w:rFonts w:eastAsia="Arial"/>
          <w:b/>
          <w:lang w:eastAsia="ar-SA"/>
        </w:rPr>
      </w:pPr>
      <w:r w:rsidRPr="00F77361">
        <w:rPr>
          <w:rFonts w:eastAsia="Arial"/>
          <w:b/>
          <w:lang w:eastAsia="ar-SA"/>
        </w:rPr>
        <w:t>Ответы</w:t>
      </w:r>
    </w:p>
    <w:tbl>
      <w:tblPr>
        <w:tblW w:w="8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485"/>
        <w:gridCol w:w="486"/>
        <w:gridCol w:w="486"/>
        <w:gridCol w:w="485"/>
        <w:gridCol w:w="486"/>
        <w:gridCol w:w="486"/>
        <w:gridCol w:w="485"/>
        <w:gridCol w:w="486"/>
        <w:gridCol w:w="486"/>
        <w:gridCol w:w="1503"/>
        <w:gridCol w:w="1471"/>
      </w:tblGrid>
      <w:tr w:rsidR="00F77361" w:rsidRPr="00F77361" w:rsidTr="00F77361">
        <w:trPr>
          <w:trHeight w:val="440"/>
        </w:trPr>
        <w:tc>
          <w:tcPr>
            <w:tcW w:w="1613"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 задания</w:t>
            </w:r>
          </w:p>
          <w:p w:rsidR="00F77361" w:rsidRPr="00F77361" w:rsidRDefault="00F77361" w:rsidP="00BA6EF0">
            <w:pPr>
              <w:suppressAutoHyphens/>
              <w:rPr>
                <w:rFonts w:eastAsia="Arial"/>
                <w:lang w:eastAsia="ar-SA"/>
              </w:rPr>
            </w:pPr>
          </w:p>
        </w:tc>
        <w:tc>
          <w:tcPr>
            <w:tcW w:w="485"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1</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2</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3</w:t>
            </w:r>
          </w:p>
        </w:tc>
        <w:tc>
          <w:tcPr>
            <w:tcW w:w="485"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4</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5</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6</w:t>
            </w:r>
          </w:p>
        </w:tc>
        <w:tc>
          <w:tcPr>
            <w:tcW w:w="485"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7</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8</w:t>
            </w:r>
          </w:p>
        </w:tc>
        <w:tc>
          <w:tcPr>
            <w:tcW w:w="486" w:type="dxa"/>
            <w:shd w:val="clear" w:color="auto" w:fill="auto"/>
            <w:vAlign w:val="center"/>
          </w:tcPr>
          <w:p w:rsidR="00F77361" w:rsidRPr="00F77361" w:rsidRDefault="00F77361" w:rsidP="00BA6EF0">
            <w:pPr>
              <w:suppressAutoHyphens/>
              <w:jc w:val="center"/>
              <w:rPr>
                <w:rFonts w:eastAsia="Arial"/>
                <w:lang w:eastAsia="ar-SA"/>
              </w:rPr>
            </w:pPr>
            <w:r w:rsidRPr="00F77361">
              <w:rPr>
                <w:rFonts w:eastAsia="Arial"/>
                <w:lang w:eastAsia="ar-SA"/>
              </w:rPr>
              <w:t>9</w:t>
            </w:r>
          </w:p>
        </w:tc>
        <w:tc>
          <w:tcPr>
            <w:tcW w:w="1503" w:type="dxa"/>
            <w:vAlign w:val="center"/>
          </w:tcPr>
          <w:p w:rsidR="00F77361" w:rsidRPr="00F77361" w:rsidRDefault="00F77361" w:rsidP="00BA6EF0">
            <w:pPr>
              <w:suppressAutoHyphens/>
              <w:jc w:val="center"/>
              <w:rPr>
                <w:rFonts w:eastAsia="Arial"/>
                <w:lang w:eastAsia="ar-SA"/>
              </w:rPr>
            </w:pPr>
            <w:r w:rsidRPr="00F77361">
              <w:rPr>
                <w:rFonts w:eastAsia="Arial"/>
                <w:lang w:eastAsia="ar-SA"/>
              </w:rPr>
              <w:t>10</w:t>
            </w:r>
          </w:p>
        </w:tc>
        <w:tc>
          <w:tcPr>
            <w:tcW w:w="1471" w:type="dxa"/>
            <w:vAlign w:val="center"/>
          </w:tcPr>
          <w:p w:rsidR="00F77361" w:rsidRPr="00F77361" w:rsidRDefault="00F77361" w:rsidP="00BA6EF0">
            <w:pPr>
              <w:suppressAutoHyphens/>
              <w:jc w:val="center"/>
              <w:rPr>
                <w:rFonts w:eastAsia="Arial"/>
                <w:lang w:eastAsia="ar-SA"/>
              </w:rPr>
            </w:pPr>
            <w:r w:rsidRPr="00F77361">
              <w:rPr>
                <w:rFonts w:eastAsia="Arial"/>
                <w:lang w:eastAsia="ar-SA"/>
              </w:rPr>
              <w:t>11</w:t>
            </w:r>
          </w:p>
        </w:tc>
      </w:tr>
      <w:tr w:rsidR="00F77361" w:rsidRPr="00F77361" w:rsidTr="00F77361">
        <w:trPr>
          <w:trHeight w:val="592"/>
        </w:trPr>
        <w:tc>
          <w:tcPr>
            <w:tcW w:w="1613" w:type="dxa"/>
            <w:shd w:val="clear" w:color="auto" w:fill="auto"/>
            <w:vAlign w:val="center"/>
          </w:tcPr>
          <w:p w:rsidR="00F77361" w:rsidRPr="00F77361" w:rsidRDefault="00F77361" w:rsidP="00BA6EF0">
            <w:r w:rsidRPr="00F77361">
              <w:rPr>
                <w:rFonts w:eastAsia="Arial"/>
                <w:lang w:eastAsia="ar-SA"/>
              </w:rPr>
              <w:t>1вариант</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3</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4</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2</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1</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2</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2</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1</w:t>
            </w:r>
          </w:p>
        </w:tc>
        <w:tc>
          <w:tcPr>
            <w:tcW w:w="486" w:type="dxa"/>
            <w:shd w:val="clear" w:color="auto" w:fill="auto"/>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1</w:t>
            </w:r>
          </w:p>
        </w:tc>
        <w:tc>
          <w:tcPr>
            <w:tcW w:w="486" w:type="dxa"/>
            <w:shd w:val="clear" w:color="auto" w:fill="auto"/>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2</w:t>
            </w:r>
          </w:p>
        </w:tc>
        <w:tc>
          <w:tcPr>
            <w:tcW w:w="1503" w:type="dxa"/>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0,04кг</w:t>
            </w:r>
          </w:p>
        </w:tc>
        <w:tc>
          <w:tcPr>
            <w:tcW w:w="1471" w:type="dxa"/>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2,10</w:t>
            </w:r>
            <w:r w:rsidRPr="00F77361">
              <w:rPr>
                <w:rFonts w:eastAsia="Arial"/>
                <w:vertAlign w:val="superscript"/>
                <w:lang w:eastAsia="ar-SA"/>
              </w:rPr>
              <w:t>-2</w:t>
            </w:r>
            <w:r w:rsidRPr="00F77361">
              <w:rPr>
                <w:rFonts w:eastAsia="Arial"/>
                <w:lang w:eastAsia="ar-SA"/>
              </w:rPr>
              <w:t xml:space="preserve"> Н,</w:t>
            </w:r>
            <w:r w:rsidRPr="00F77361">
              <w:t xml:space="preserve"> 1</w:t>
            </w:r>
            <w:r w:rsidRPr="00F77361">
              <w:rPr>
                <w:rFonts w:eastAsia="Arial"/>
                <w:lang w:eastAsia="ar-SA"/>
              </w:rPr>
              <w:t>2,10</w:t>
            </w:r>
            <w:r w:rsidRPr="00F77361">
              <w:rPr>
                <w:rFonts w:eastAsia="Arial"/>
                <w:vertAlign w:val="superscript"/>
                <w:lang w:eastAsia="ar-SA"/>
              </w:rPr>
              <w:t>-2</w:t>
            </w:r>
            <w:r w:rsidRPr="00F77361">
              <w:rPr>
                <w:rFonts w:eastAsia="Arial"/>
                <w:lang w:eastAsia="ar-SA"/>
              </w:rPr>
              <w:t xml:space="preserve"> Н </w:t>
            </w:r>
          </w:p>
        </w:tc>
      </w:tr>
      <w:tr w:rsidR="00F77361" w:rsidRPr="00F77361" w:rsidTr="00F77361">
        <w:trPr>
          <w:trHeight w:val="592"/>
        </w:trPr>
        <w:tc>
          <w:tcPr>
            <w:tcW w:w="1613" w:type="dxa"/>
            <w:shd w:val="clear" w:color="auto" w:fill="auto"/>
            <w:vAlign w:val="center"/>
          </w:tcPr>
          <w:p w:rsidR="00F77361" w:rsidRPr="00F77361" w:rsidRDefault="00F77361" w:rsidP="00BA6EF0">
            <w:pPr>
              <w:suppressAutoHyphens/>
              <w:rPr>
                <w:rFonts w:eastAsia="Arial"/>
                <w:lang w:eastAsia="ar-SA"/>
              </w:rPr>
            </w:pPr>
            <w:r w:rsidRPr="00F77361">
              <w:rPr>
                <w:rFonts w:eastAsia="Arial"/>
                <w:lang w:eastAsia="ar-SA"/>
              </w:rPr>
              <w:t>2 вариант</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4</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2</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3</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1</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2</w:t>
            </w:r>
          </w:p>
        </w:tc>
        <w:tc>
          <w:tcPr>
            <w:tcW w:w="486"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4</w:t>
            </w:r>
          </w:p>
        </w:tc>
        <w:tc>
          <w:tcPr>
            <w:tcW w:w="485" w:type="dxa"/>
            <w:shd w:val="clear" w:color="auto" w:fill="auto"/>
            <w:vAlign w:val="center"/>
          </w:tcPr>
          <w:p w:rsidR="00F77361" w:rsidRPr="00F77361" w:rsidRDefault="00F77361" w:rsidP="00BA6EF0">
            <w:pPr>
              <w:suppressAutoHyphens/>
              <w:snapToGrid w:val="0"/>
              <w:rPr>
                <w:rFonts w:eastAsia="Arial"/>
                <w:lang w:eastAsia="ar-SA"/>
              </w:rPr>
            </w:pPr>
            <w:r w:rsidRPr="00F77361">
              <w:rPr>
                <w:rFonts w:eastAsia="Arial"/>
                <w:lang w:eastAsia="ar-SA"/>
              </w:rPr>
              <w:t>3</w:t>
            </w:r>
          </w:p>
        </w:tc>
        <w:tc>
          <w:tcPr>
            <w:tcW w:w="486" w:type="dxa"/>
            <w:shd w:val="clear" w:color="auto" w:fill="auto"/>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2</w:t>
            </w:r>
          </w:p>
        </w:tc>
        <w:tc>
          <w:tcPr>
            <w:tcW w:w="486" w:type="dxa"/>
            <w:shd w:val="clear" w:color="auto" w:fill="auto"/>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1</w:t>
            </w:r>
          </w:p>
        </w:tc>
        <w:tc>
          <w:tcPr>
            <w:tcW w:w="1503" w:type="dxa"/>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307кДж/кг</w:t>
            </w:r>
          </w:p>
        </w:tc>
        <w:tc>
          <w:tcPr>
            <w:tcW w:w="1471" w:type="dxa"/>
            <w:vAlign w:val="center"/>
          </w:tcPr>
          <w:p w:rsidR="00F77361" w:rsidRPr="00F77361" w:rsidRDefault="00F77361" w:rsidP="00BA6EF0">
            <w:pPr>
              <w:suppressAutoHyphens/>
              <w:snapToGrid w:val="0"/>
              <w:jc w:val="center"/>
              <w:rPr>
                <w:rFonts w:eastAsia="Arial"/>
                <w:lang w:eastAsia="ar-SA"/>
              </w:rPr>
            </w:pPr>
            <w:r w:rsidRPr="00F77361">
              <w:rPr>
                <w:rFonts w:eastAsia="Arial"/>
                <w:lang w:eastAsia="ar-SA"/>
              </w:rPr>
              <w:t>0,1МВ/м</w:t>
            </w:r>
          </w:p>
        </w:tc>
      </w:tr>
    </w:tbl>
    <w:p w:rsidR="00F77361" w:rsidRPr="00F77361" w:rsidRDefault="00F77361" w:rsidP="00F77361">
      <w:pPr>
        <w:rPr>
          <w:rFonts w:eastAsia="Calibri"/>
        </w:rPr>
      </w:pPr>
    </w:p>
    <w:p w:rsidR="004675E6" w:rsidRPr="00F77361" w:rsidRDefault="004675E6" w:rsidP="007C49C8">
      <w:pPr>
        <w:spacing w:after="200" w:line="276" w:lineRule="auto"/>
        <w:rPr>
          <w:b/>
          <w:bCs/>
        </w:rPr>
      </w:pPr>
    </w:p>
    <w:sectPr w:rsidR="004675E6" w:rsidRPr="00F77361" w:rsidSect="005F3AD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940"/>
    <w:multiLevelType w:val="hybridMultilevel"/>
    <w:tmpl w:val="7464B44E"/>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A0602"/>
    <w:multiLevelType w:val="singleLevel"/>
    <w:tmpl w:val="A39C15A8"/>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1C6512D1"/>
    <w:multiLevelType w:val="singleLevel"/>
    <w:tmpl w:val="A39C15A8"/>
    <w:lvl w:ilvl="0">
      <w:start w:val="1"/>
      <w:numFmt w:val="decimal"/>
      <w:lvlText w:val="%1) "/>
      <w:legacy w:legacy="1" w:legacySpace="0" w:legacyIndent="283"/>
      <w:lvlJc w:val="left"/>
      <w:pPr>
        <w:ind w:left="992" w:hanging="283"/>
      </w:pPr>
      <w:rPr>
        <w:rFonts w:ascii="Times New Roman" w:hAnsi="Times New Roman" w:cs="Times New Roman" w:hint="default"/>
        <w:b w:val="0"/>
        <w:i w:val="0"/>
        <w:strike w:val="0"/>
        <w:dstrike w:val="0"/>
        <w:sz w:val="28"/>
        <w:u w:val="none"/>
        <w:effect w:val="none"/>
      </w:rPr>
    </w:lvl>
  </w:abstractNum>
  <w:abstractNum w:abstractNumId="3" w15:restartNumberingAfterBreak="0">
    <w:nsid w:val="1D52184C"/>
    <w:multiLevelType w:val="hybridMultilevel"/>
    <w:tmpl w:val="F57AD828"/>
    <w:lvl w:ilvl="0" w:tplc="06A8BFC4">
      <w:start w:val="10"/>
      <w:numFmt w:val="decimal"/>
      <w:lvlText w:val="%1."/>
      <w:lvlJc w:val="left"/>
      <w:pPr>
        <w:ind w:left="735" w:hanging="375"/>
      </w:pPr>
      <w:rPr>
        <w:rFonts w:eastAsia="Calibri"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559A4"/>
    <w:multiLevelType w:val="hybridMultilevel"/>
    <w:tmpl w:val="66CC2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F7750"/>
    <w:multiLevelType w:val="hybridMultilevel"/>
    <w:tmpl w:val="FCAC1522"/>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3383A"/>
    <w:multiLevelType w:val="hybridMultilevel"/>
    <w:tmpl w:val="FB6286A2"/>
    <w:lvl w:ilvl="0" w:tplc="A13ADF7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243E1304"/>
    <w:multiLevelType w:val="hybridMultilevel"/>
    <w:tmpl w:val="05A83CC8"/>
    <w:lvl w:ilvl="0" w:tplc="3030FBA8">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268F7F24"/>
    <w:multiLevelType w:val="hybridMultilevel"/>
    <w:tmpl w:val="9D2C0D28"/>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7548D"/>
    <w:multiLevelType w:val="singleLevel"/>
    <w:tmpl w:val="A39C15A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10" w15:restartNumberingAfterBreak="0">
    <w:nsid w:val="31123FD8"/>
    <w:multiLevelType w:val="hybridMultilevel"/>
    <w:tmpl w:val="F01E5A82"/>
    <w:lvl w:ilvl="0" w:tplc="2BB89D7E">
      <w:start w:val="1"/>
      <w:numFmt w:val="decimal"/>
      <w:lvlText w:val="%1."/>
      <w:lvlJc w:val="left"/>
      <w:pPr>
        <w:ind w:left="0" w:hanging="360"/>
      </w:pPr>
      <w:rPr>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36C909E6"/>
    <w:multiLevelType w:val="hybridMultilevel"/>
    <w:tmpl w:val="CDC2183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C1E11BE"/>
    <w:multiLevelType w:val="hybridMultilevel"/>
    <w:tmpl w:val="E1341432"/>
    <w:lvl w:ilvl="0" w:tplc="2BB89D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65721"/>
    <w:multiLevelType w:val="hybridMultilevel"/>
    <w:tmpl w:val="41AE34AA"/>
    <w:lvl w:ilvl="0" w:tplc="2BB89D7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64854"/>
    <w:multiLevelType w:val="singleLevel"/>
    <w:tmpl w:val="A39C15A8"/>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8"/>
        <w:u w:val="none"/>
        <w:effect w:val="none"/>
      </w:rPr>
    </w:lvl>
  </w:abstractNum>
  <w:abstractNum w:abstractNumId="15" w15:restartNumberingAfterBreak="0">
    <w:nsid w:val="42126AC4"/>
    <w:multiLevelType w:val="hybridMultilevel"/>
    <w:tmpl w:val="ED2A0880"/>
    <w:lvl w:ilvl="0" w:tplc="06622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39A2301"/>
    <w:multiLevelType w:val="hybridMultilevel"/>
    <w:tmpl w:val="0E7ACA7A"/>
    <w:lvl w:ilvl="0" w:tplc="A39C15A8">
      <w:start w:val="1"/>
      <w:numFmt w:val="decimal"/>
      <w:lvlText w:val="%1) "/>
      <w:lvlJc w:val="left"/>
      <w:pPr>
        <w:ind w:left="436"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15:restartNumberingAfterBreak="0">
    <w:nsid w:val="46D05416"/>
    <w:multiLevelType w:val="multilevel"/>
    <w:tmpl w:val="D7FC97D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B08305B"/>
    <w:multiLevelType w:val="singleLevel"/>
    <w:tmpl w:val="A39C15A8"/>
    <w:lvl w:ilvl="0">
      <w:start w:val="1"/>
      <w:numFmt w:val="decimal"/>
      <w:lvlText w:val="%1) "/>
      <w:legacy w:legacy="1" w:legacySpace="0" w:legacyIndent="283"/>
      <w:lvlJc w:val="left"/>
      <w:pPr>
        <w:ind w:left="992" w:hanging="283"/>
      </w:pPr>
      <w:rPr>
        <w:rFonts w:ascii="Times New Roman" w:hAnsi="Times New Roman" w:cs="Times New Roman" w:hint="default"/>
        <w:b w:val="0"/>
        <w:i w:val="0"/>
        <w:strike w:val="0"/>
        <w:dstrike w:val="0"/>
        <w:sz w:val="28"/>
        <w:u w:val="none"/>
        <w:effect w:val="none"/>
      </w:rPr>
    </w:lvl>
  </w:abstractNum>
  <w:abstractNum w:abstractNumId="19" w15:restartNumberingAfterBreak="0">
    <w:nsid w:val="4BCF7EF7"/>
    <w:multiLevelType w:val="hybridMultilevel"/>
    <w:tmpl w:val="5BD44AAC"/>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41774"/>
    <w:multiLevelType w:val="hybridMultilevel"/>
    <w:tmpl w:val="460A8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5C3F4E"/>
    <w:multiLevelType w:val="hybridMultilevel"/>
    <w:tmpl w:val="B6186038"/>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99377A"/>
    <w:multiLevelType w:val="hybridMultilevel"/>
    <w:tmpl w:val="27540B44"/>
    <w:lvl w:ilvl="0" w:tplc="5374E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B07AB"/>
    <w:multiLevelType w:val="hybridMultilevel"/>
    <w:tmpl w:val="A362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55F9B"/>
    <w:multiLevelType w:val="hybridMultilevel"/>
    <w:tmpl w:val="14263E10"/>
    <w:lvl w:ilvl="0" w:tplc="A39C15A8">
      <w:start w:val="1"/>
      <w:numFmt w:val="decimal"/>
      <w:lvlText w:val="%1) "/>
      <w:lvlJc w:val="left"/>
      <w:pPr>
        <w:ind w:left="786"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7863"/>
    <w:multiLevelType w:val="singleLevel"/>
    <w:tmpl w:val="A39C15A8"/>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8"/>
        <w:u w:val="none"/>
        <w:effect w:val="none"/>
      </w:rPr>
    </w:lvl>
  </w:abstractNum>
  <w:abstractNum w:abstractNumId="26" w15:restartNumberingAfterBreak="0">
    <w:nsid w:val="66BD1AF0"/>
    <w:multiLevelType w:val="hybridMultilevel"/>
    <w:tmpl w:val="C70CC9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76720E9"/>
    <w:multiLevelType w:val="hybridMultilevel"/>
    <w:tmpl w:val="88BE4BF6"/>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5D0092"/>
    <w:multiLevelType w:val="hybridMultilevel"/>
    <w:tmpl w:val="38D835D6"/>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54F3F"/>
    <w:multiLevelType w:val="multilevel"/>
    <w:tmpl w:val="80FA6294"/>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E516CC3"/>
    <w:multiLevelType w:val="hybridMultilevel"/>
    <w:tmpl w:val="C2BC2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B335B5"/>
    <w:multiLevelType w:val="singleLevel"/>
    <w:tmpl w:val="A39C15A8"/>
    <w:lvl w:ilvl="0">
      <w:start w:val="1"/>
      <w:numFmt w:val="decimal"/>
      <w:lvlText w:val="%1) "/>
      <w:legacy w:legacy="1" w:legacySpace="0" w:legacyIndent="283"/>
      <w:lvlJc w:val="left"/>
      <w:pPr>
        <w:ind w:left="1134" w:hanging="283"/>
      </w:pPr>
      <w:rPr>
        <w:rFonts w:ascii="Times New Roman" w:hAnsi="Times New Roman" w:cs="Times New Roman" w:hint="default"/>
        <w:b w:val="0"/>
        <w:i w:val="0"/>
        <w:strike w:val="0"/>
        <w:dstrike w:val="0"/>
        <w:sz w:val="28"/>
        <w:u w:val="none"/>
        <w:effect w:val="none"/>
      </w:rPr>
    </w:lvl>
  </w:abstractNum>
  <w:abstractNum w:abstractNumId="32" w15:restartNumberingAfterBreak="0">
    <w:nsid w:val="7A1B4358"/>
    <w:multiLevelType w:val="hybridMultilevel"/>
    <w:tmpl w:val="A1A274FA"/>
    <w:lvl w:ilvl="0" w:tplc="A39C15A8">
      <w:start w:val="1"/>
      <w:numFmt w:val="decimal"/>
      <w:lvlText w:val="%1) "/>
      <w:lvlJc w:val="left"/>
      <w:pPr>
        <w:ind w:left="720" w:hanging="360"/>
      </w:pPr>
      <w:rPr>
        <w:rFonts w:ascii="Times New Roman" w:hAnsi="Times New Roman" w:cs="Times New Roman" w:hint="default"/>
        <w:b w:val="0"/>
        <w:i w:val="0"/>
        <w:strike w:val="0"/>
        <w:dstrike w:val="0"/>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365CE6"/>
    <w:multiLevelType w:val="hybridMultilevel"/>
    <w:tmpl w:val="D7FC97DA"/>
    <w:lvl w:ilvl="0" w:tplc="2BB89D7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827A4"/>
    <w:multiLevelType w:val="hybridMultilevel"/>
    <w:tmpl w:val="14A42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2"/>
  </w:num>
  <w:num w:numId="4">
    <w:abstractNumId w:val="4"/>
  </w:num>
  <w:num w:numId="5">
    <w:abstractNumId w:val="22"/>
  </w:num>
  <w:num w:numId="6">
    <w:abstractNumId w:val="9"/>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num>
  <w:num w:numId="11">
    <w:abstractNumId w:val="18"/>
    <w:lvlOverride w:ilvl="0">
      <w:startOverride w:val="1"/>
    </w:lvlOverride>
  </w:num>
  <w:num w:numId="12">
    <w:abstractNumId w:val="14"/>
    <w:lvlOverride w:ilvl="0">
      <w:startOverride w:val="1"/>
    </w:lvlOverride>
  </w:num>
  <w:num w:numId="13">
    <w:abstractNumId w:val="1"/>
    <w:lvlOverride w:ilvl="0">
      <w:startOverride w:val="1"/>
    </w:lvlOverride>
  </w:num>
  <w:num w:numId="14">
    <w:abstractNumId w:val="25"/>
    <w:lvlOverride w:ilvl="0">
      <w:startOverride w:val="1"/>
    </w:lvlOverride>
  </w:num>
  <w:num w:numId="15">
    <w:abstractNumId w:val="15"/>
  </w:num>
  <w:num w:numId="16">
    <w:abstractNumId w:val="6"/>
  </w:num>
  <w:num w:numId="17">
    <w:abstractNumId w:val="29"/>
  </w:num>
  <w:num w:numId="18">
    <w:abstractNumId w:val="3"/>
  </w:num>
  <w:num w:numId="19">
    <w:abstractNumId w:val="20"/>
  </w:num>
  <w:num w:numId="20">
    <w:abstractNumId w:val="34"/>
  </w:num>
  <w:num w:numId="21">
    <w:abstractNumId w:val="16"/>
  </w:num>
  <w:num w:numId="22">
    <w:abstractNumId w:val="28"/>
  </w:num>
  <w:num w:numId="23">
    <w:abstractNumId w:val="27"/>
  </w:num>
  <w:num w:numId="24">
    <w:abstractNumId w:val="24"/>
  </w:num>
  <w:num w:numId="25">
    <w:abstractNumId w:val="8"/>
  </w:num>
  <w:num w:numId="26">
    <w:abstractNumId w:val="19"/>
  </w:num>
  <w:num w:numId="27">
    <w:abstractNumId w:val="0"/>
  </w:num>
  <w:num w:numId="28">
    <w:abstractNumId w:val="32"/>
  </w:num>
  <w:num w:numId="29">
    <w:abstractNumId w:val="5"/>
  </w:num>
  <w:num w:numId="30">
    <w:abstractNumId w:val="21"/>
  </w:num>
  <w:num w:numId="31">
    <w:abstractNumId w:val="13"/>
  </w:num>
  <w:num w:numId="32">
    <w:abstractNumId w:val="10"/>
  </w:num>
  <w:num w:numId="33">
    <w:abstractNumId w:val="33"/>
  </w:num>
  <w:num w:numId="34">
    <w:abstractNumId w:val="17"/>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B6"/>
    <w:rsid w:val="00002DDB"/>
    <w:rsid w:val="00012528"/>
    <w:rsid w:val="00026788"/>
    <w:rsid w:val="000345E7"/>
    <w:rsid w:val="000451FD"/>
    <w:rsid w:val="000535B9"/>
    <w:rsid w:val="00072A6D"/>
    <w:rsid w:val="00081B73"/>
    <w:rsid w:val="0008263E"/>
    <w:rsid w:val="00087056"/>
    <w:rsid w:val="000B174C"/>
    <w:rsid w:val="000D3CD7"/>
    <w:rsid w:val="000F2032"/>
    <w:rsid w:val="00127F00"/>
    <w:rsid w:val="00136290"/>
    <w:rsid w:val="00152714"/>
    <w:rsid w:val="00160CA9"/>
    <w:rsid w:val="00163DE1"/>
    <w:rsid w:val="00170631"/>
    <w:rsid w:val="00180386"/>
    <w:rsid w:val="001A5CFD"/>
    <w:rsid w:val="001A6DE0"/>
    <w:rsid w:val="001D2C04"/>
    <w:rsid w:val="001D4688"/>
    <w:rsid w:val="001E64ED"/>
    <w:rsid w:val="00203E47"/>
    <w:rsid w:val="002243C5"/>
    <w:rsid w:val="00231121"/>
    <w:rsid w:val="00246D3B"/>
    <w:rsid w:val="00257BB5"/>
    <w:rsid w:val="0026349B"/>
    <w:rsid w:val="002813D5"/>
    <w:rsid w:val="0029552A"/>
    <w:rsid w:val="002A0F8E"/>
    <w:rsid w:val="002A199D"/>
    <w:rsid w:val="002A23C7"/>
    <w:rsid w:val="002A31D0"/>
    <w:rsid w:val="002B766D"/>
    <w:rsid w:val="002C5BE0"/>
    <w:rsid w:val="002C7785"/>
    <w:rsid w:val="002E438C"/>
    <w:rsid w:val="002E4B78"/>
    <w:rsid w:val="002E519C"/>
    <w:rsid w:val="0030049A"/>
    <w:rsid w:val="00310DA8"/>
    <w:rsid w:val="00311CF2"/>
    <w:rsid w:val="00313137"/>
    <w:rsid w:val="00340F1B"/>
    <w:rsid w:val="00343DC1"/>
    <w:rsid w:val="003478F8"/>
    <w:rsid w:val="0035670D"/>
    <w:rsid w:val="0038603B"/>
    <w:rsid w:val="00386168"/>
    <w:rsid w:val="003A3533"/>
    <w:rsid w:val="003C20E7"/>
    <w:rsid w:val="003C42BE"/>
    <w:rsid w:val="003E57F4"/>
    <w:rsid w:val="003E7591"/>
    <w:rsid w:val="004233F1"/>
    <w:rsid w:val="00426B2E"/>
    <w:rsid w:val="00431B3B"/>
    <w:rsid w:val="00432702"/>
    <w:rsid w:val="004402F9"/>
    <w:rsid w:val="0044222C"/>
    <w:rsid w:val="0045664D"/>
    <w:rsid w:val="004675E6"/>
    <w:rsid w:val="00495061"/>
    <w:rsid w:val="004A1530"/>
    <w:rsid w:val="004A3095"/>
    <w:rsid w:val="004A52AF"/>
    <w:rsid w:val="004A5C3D"/>
    <w:rsid w:val="004B370E"/>
    <w:rsid w:val="004C135C"/>
    <w:rsid w:val="004D3C08"/>
    <w:rsid w:val="004F5CB6"/>
    <w:rsid w:val="00507417"/>
    <w:rsid w:val="00514545"/>
    <w:rsid w:val="0053038E"/>
    <w:rsid w:val="00552C37"/>
    <w:rsid w:val="005818E0"/>
    <w:rsid w:val="00593373"/>
    <w:rsid w:val="005962B4"/>
    <w:rsid w:val="005A5E1B"/>
    <w:rsid w:val="005C0908"/>
    <w:rsid w:val="005C1C83"/>
    <w:rsid w:val="005C43AE"/>
    <w:rsid w:val="005D7487"/>
    <w:rsid w:val="005F3AD0"/>
    <w:rsid w:val="005F6D28"/>
    <w:rsid w:val="00603274"/>
    <w:rsid w:val="00604E00"/>
    <w:rsid w:val="00605818"/>
    <w:rsid w:val="00610733"/>
    <w:rsid w:val="006108FC"/>
    <w:rsid w:val="00614E59"/>
    <w:rsid w:val="0061673D"/>
    <w:rsid w:val="00622D0B"/>
    <w:rsid w:val="00632256"/>
    <w:rsid w:val="006324B0"/>
    <w:rsid w:val="00640A88"/>
    <w:rsid w:val="00646FC6"/>
    <w:rsid w:val="006644F3"/>
    <w:rsid w:val="00682BFD"/>
    <w:rsid w:val="006910E8"/>
    <w:rsid w:val="006B2DB9"/>
    <w:rsid w:val="006B47BC"/>
    <w:rsid w:val="006C7F41"/>
    <w:rsid w:val="006E71B9"/>
    <w:rsid w:val="00714FDB"/>
    <w:rsid w:val="007349DF"/>
    <w:rsid w:val="00740958"/>
    <w:rsid w:val="007503AC"/>
    <w:rsid w:val="007A0140"/>
    <w:rsid w:val="007B1FAD"/>
    <w:rsid w:val="007C49C8"/>
    <w:rsid w:val="0080557A"/>
    <w:rsid w:val="008168F1"/>
    <w:rsid w:val="00820783"/>
    <w:rsid w:val="00823BE8"/>
    <w:rsid w:val="00827991"/>
    <w:rsid w:val="00852E23"/>
    <w:rsid w:val="00853ECF"/>
    <w:rsid w:val="00870891"/>
    <w:rsid w:val="008708C3"/>
    <w:rsid w:val="008A1BA1"/>
    <w:rsid w:val="008B5809"/>
    <w:rsid w:val="008C2EB9"/>
    <w:rsid w:val="008E2A14"/>
    <w:rsid w:val="0090348C"/>
    <w:rsid w:val="00905966"/>
    <w:rsid w:val="00905D97"/>
    <w:rsid w:val="00913829"/>
    <w:rsid w:val="00953BDD"/>
    <w:rsid w:val="0098360E"/>
    <w:rsid w:val="009A0646"/>
    <w:rsid w:val="009A3E69"/>
    <w:rsid w:val="009A69C1"/>
    <w:rsid w:val="009B7AE7"/>
    <w:rsid w:val="009D357B"/>
    <w:rsid w:val="009E79AE"/>
    <w:rsid w:val="00A0166C"/>
    <w:rsid w:val="00A22290"/>
    <w:rsid w:val="00A30A14"/>
    <w:rsid w:val="00A36B49"/>
    <w:rsid w:val="00A50AB1"/>
    <w:rsid w:val="00A51B0E"/>
    <w:rsid w:val="00A56C89"/>
    <w:rsid w:val="00A73CAC"/>
    <w:rsid w:val="00A866C0"/>
    <w:rsid w:val="00A972D1"/>
    <w:rsid w:val="00AA0ACA"/>
    <w:rsid w:val="00AA703E"/>
    <w:rsid w:val="00AB54B3"/>
    <w:rsid w:val="00AB5E3A"/>
    <w:rsid w:val="00AC0A8D"/>
    <w:rsid w:val="00AC3DA4"/>
    <w:rsid w:val="00AD27A8"/>
    <w:rsid w:val="00AE1595"/>
    <w:rsid w:val="00AE3D37"/>
    <w:rsid w:val="00AE6126"/>
    <w:rsid w:val="00AF447E"/>
    <w:rsid w:val="00B052D6"/>
    <w:rsid w:val="00B30F83"/>
    <w:rsid w:val="00B34B50"/>
    <w:rsid w:val="00B61D2A"/>
    <w:rsid w:val="00B70AA4"/>
    <w:rsid w:val="00B74469"/>
    <w:rsid w:val="00B8560E"/>
    <w:rsid w:val="00B87ADF"/>
    <w:rsid w:val="00BA070F"/>
    <w:rsid w:val="00BA4FFA"/>
    <w:rsid w:val="00BC65FC"/>
    <w:rsid w:val="00BD43C6"/>
    <w:rsid w:val="00C11D87"/>
    <w:rsid w:val="00C1775F"/>
    <w:rsid w:val="00C17DAA"/>
    <w:rsid w:val="00C23885"/>
    <w:rsid w:val="00C42B8B"/>
    <w:rsid w:val="00C602ED"/>
    <w:rsid w:val="00C64750"/>
    <w:rsid w:val="00C6735B"/>
    <w:rsid w:val="00C97D36"/>
    <w:rsid w:val="00CA6FC0"/>
    <w:rsid w:val="00CB0C62"/>
    <w:rsid w:val="00CC33BB"/>
    <w:rsid w:val="00CD7738"/>
    <w:rsid w:val="00CE5E9C"/>
    <w:rsid w:val="00CF1231"/>
    <w:rsid w:val="00CF298B"/>
    <w:rsid w:val="00D22601"/>
    <w:rsid w:val="00D242D8"/>
    <w:rsid w:val="00D30F7C"/>
    <w:rsid w:val="00D41FA8"/>
    <w:rsid w:val="00D57D6A"/>
    <w:rsid w:val="00D65520"/>
    <w:rsid w:val="00D92424"/>
    <w:rsid w:val="00D92E4C"/>
    <w:rsid w:val="00D963B7"/>
    <w:rsid w:val="00DA4F05"/>
    <w:rsid w:val="00DC56BA"/>
    <w:rsid w:val="00DC75B8"/>
    <w:rsid w:val="00DD4814"/>
    <w:rsid w:val="00DD776E"/>
    <w:rsid w:val="00DE7E4C"/>
    <w:rsid w:val="00DF368E"/>
    <w:rsid w:val="00DF6F6D"/>
    <w:rsid w:val="00E15602"/>
    <w:rsid w:val="00E22E67"/>
    <w:rsid w:val="00E23C7C"/>
    <w:rsid w:val="00E319A8"/>
    <w:rsid w:val="00E474BF"/>
    <w:rsid w:val="00E52858"/>
    <w:rsid w:val="00E55EA5"/>
    <w:rsid w:val="00E66222"/>
    <w:rsid w:val="00E8022F"/>
    <w:rsid w:val="00E81D53"/>
    <w:rsid w:val="00E83563"/>
    <w:rsid w:val="00E9651F"/>
    <w:rsid w:val="00EA1F39"/>
    <w:rsid w:val="00EA2B6B"/>
    <w:rsid w:val="00EA5E92"/>
    <w:rsid w:val="00EB7732"/>
    <w:rsid w:val="00ED1AA7"/>
    <w:rsid w:val="00EE7C06"/>
    <w:rsid w:val="00EF0ECD"/>
    <w:rsid w:val="00F01E8C"/>
    <w:rsid w:val="00F244AC"/>
    <w:rsid w:val="00F249F3"/>
    <w:rsid w:val="00F30404"/>
    <w:rsid w:val="00F46C43"/>
    <w:rsid w:val="00F51099"/>
    <w:rsid w:val="00F55F11"/>
    <w:rsid w:val="00F77361"/>
    <w:rsid w:val="00F8361F"/>
    <w:rsid w:val="00F84301"/>
    <w:rsid w:val="00F8633A"/>
    <w:rsid w:val="00F86EE4"/>
    <w:rsid w:val="00F96A21"/>
    <w:rsid w:val="00FA3FFB"/>
    <w:rsid w:val="00FE3613"/>
    <w:rsid w:val="00FF110D"/>
    <w:rsid w:val="00FF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rules v:ext="edit">
        <o:r id="V:Rule1" type="connector" idref="#Line 63"/>
        <o:r id="V:Rule2" type="connector" idref="#Line 64"/>
        <o:r id="V:Rule3" type="connector" idref="#Line 60"/>
        <o:r id="V:Rule4" type="connector" idref="#Line 69"/>
        <o:r id="V:Rule5" type="connector" idref="#Line 70"/>
        <o:r id="V:Rule6" type="connector" idref="#Line 66"/>
        <o:r id="V:Rule7" type="connector" idref="#Line 65"/>
        <o:r id="V:Rule8" type="connector" idref="#Line 72"/>
        <o:r id="V:Rule9" type="connector" idref="#Line 61"/>
        <o:r id="V:Rule10" type="connector" idref="#Line 71"/>
        <o:r id="V:Rule11" type="connector" idref="#Line 62"/>
        <o:r id="V:Rule12" type="connector" idref="#Line 68"/>
        <o:r id="V:Rule13" type="connector" idref="#Line 67"/>
      </o:rules>
    </o:shapelayout>
  </w:shapeDefaults>
  <w:decimalSymbol w:val=","/>
  <w:listSeparator w:val=";"/>
  <w14:docId w14:val="5FFC87A8"/>
  <w15:docId w15:val="{2F4A3EB2-2C0E-40FB-ADAE-17CACE4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C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A1F39"/>
    <w:pPr>
      <w:keepNext/>
      <w:jc w:val="center"/>
      <w:outlineLvl w:val="1"/>
    </w:pPr>
    <w:rPr>
      <w:u w:val="single"/>
    </w:rPr>
  </w:style>
  <w:style w:type="paragraph" w:styleId="3">
    <w:name w:val="heading 3"/>
    <w:basedOn w:val="a"/>
    <w:next w:val="a"/>
    <w:link w:val="30"/>
    <w:semiHidden/>
    <w:unhideWhenUsed/>
    <w:qFormat/>
    <w:rsid w:val="00EA1F39"/>
    <w:pPr>
      <w:keepNext/>
      <w:ind w:left="851" w:hanging="425"/>
      <w:outlineLvl w:val="2"/>
    </w:pPr>
    <w:rPr>
      <w:sz w:val="28"/>
    </w:rPr>
  </w:style>
  <w:style w:type="paragraph" w:styleId="4">
    <w:name w:val="heading 4"/>
    <w:basedOn w:val="a"/>
    <w:next w:val="a"/>
    <w:link w:val="40"/>
    <w:semiHidden/>
    <w:unhideWhenUsed/>
    <w:qFormat/>
    <w:rsid w:val="00AE61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CD7"/>
    <w:pPr>
      <w:ind w:left="720"/>
      <w:contextualSpacing/>
    </w:pPr>
  </w:style>
  <w:style w:type="paragraph" w:styleId="a4">
    <w:name w:val="Balloon Text"/>
    <w:basedOn w:val="a"/>
    <w:link w:val="a5"/>
    <w:uiPriority w:val="99"/>
    <w:semiHidden/>
    <w:unhideWhenUsed/>
    <w:rsid w:val="00ED1AA7"/>
    <w:rPr>
      <w:rFonts w:ascii="Tahoma" w:hAnsi="Tahoma" w:cs="Tahoma"/>
      <w:sz w:val="16"/>
      <w:szCs w:val="16"/>
    </w:rPr>
  </w:style>
  <w:style w:type="character" w:customStyle="1" w:styleId="a5">
    <w:name w:val="Текст выноски Знак"/>
    <w:basedOn w:val="a0"/>
    <w:link w:val="a4"/>
    <w:uiPriority w:val="99"/>
    <w:semiHidden/>
    <w:rsid w:val="00ED1AA7"/>
    <w:rPr>
      <w:rFonts w:ascii="Tahoma" w:eastAsia="Times New Roman" w:hAnsi="Tahoma" w:cs="Tahoma"/>
      <w:sz w:val="16"/>
      <w:szCs w:val="16"/>
      <w:lang w:eastAsia="ru-RU"/>
    </w:rPr>
  </w:style>
  <w:style w:type="table" w:styleId="a6">
    <w:name w:val="Table Grid"/>
    <w:basedOn w:val="a1"/>
    <w:uiPriority w:val="59"/>
    <w:rsid w:val="00C6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612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AE6126"/>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semiHidden/>
    <w:rsid w:val="00EA1F39"/>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semiHidden/>
    <w:rsid w:val="00EA1F39"/>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EA1F39"/>
    <w:pPr>
      <w:spacing w:after="120"/>
    </w:pPr>
  </w:style>
  <w:style w:type="character" w:customStyle="1" w:styleId="a8">
    <w:name w:val="Основной текст Знак"/>
    <w:basedOn w:val="a0"/>
    <w:link w:val="a7"/>
    <w:uiPriority w:val="99"/>
    <w:semiHidden/>
    <w:rsid w:val="00EA1F3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A1F39"/>
    <w:pPr>
      <w:spacing w:after="120" w:line="480" w:lineRule="auto"/>
    </w:pPr>
  </w:style>
  <w:style w:type="character" w:customStyle="1" w:styleId="22">
    <w:name w:val="Основной текст 2 Знак"/>
    <w:basedOn w:val="a0"/>
    <w:link w:val="21"/>
    <w:uiPriority w:val="99"/>
    <w:semiHidden/>
    <w:rsid w:val="00EA1F3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1F39"/>
    <w:rPr>
      <w:sz w:val="28"/>
    </w:rPr>
  </w:style>
  <w:style w:type="character" w:customStyle="1" w:styleId="32">
    <w:name w:val="Основной текст 3 Знак"/>
    <w:basedOn w:val="a0"/>
    <w:link w:val="31"/>
    <w:semiHidden/>
    <w:rsid w:val="00EA1F39"/>
    <w:rPr>
      <w:rFonts w:ascii="Times New Roman" w:eastAsia="Times New Roman" w:hAnsi="Times New Roman" w:cs="Times New Roman"/>
      <w:sz w:val="28"/>
      <w:szCs w:val="24"/>
      <w:lang w:eastAsia="ru-RU"/>
    </w:rPr>
  </w:style>
  <w:style w:type="paragraph" w:customStyle="1" w:styleId="210">
    <w:name w:val="Основной текст 21"/>
    <w:basedOn w:val="a"/>
    <w:rsid w:val="00EA1F39"/>
    <w:pPr>
      <w:overflowPunct w:val="0"/>
      <w:autoSpaceDE w:val="0"/>
      <w:autoSpaceDN w:val="0"/>
      <w:adjustRightInd w:val="0"/>
      <w:ind w:firstLine="567"/>
    </w:pPr>
    <w:rPr>
      <w:b/>
      <w:szCs w:val="20"/>
    </w:rPr>
  </w:style>
  <w:style w:type="paragraph" w:customStyle="1" w:styleId="310">
    <w:name w:val="Основной текст с отступом 31"/>
    <w:basedOn w:val="a"/>
    <w:rsid w:val="00EA1F39"/>
    <w:pPr>
      <w:widowControl w:val="0"/>
      <w:overflowPunct w:val="0"/>
      <w:autoSpaceDE w:val="0"/>
      <w:autoSpaceDN w:val="0"/>
      <w:adjustRightInd w:val="0"/>
      <w:ind w:firstLine="284"/>
    </w:pPr>
    <w:rPr>
      <w:szCs w:val="20"/>
    </w:rPr>
  </w:style>
  <w:style w:type="paragraph" w:customStyle="1" w:styleId="211">
    <w:name w:val="Основной текст с отступом 21"/>
    <w:basedOn w:val="a"/>
    <w:rsid w:val="00EA1F39"/>
    <w:pPr>
      <w:widowControl w:val="0"/>
      <w:overflowPunct w:val="0"/>
      <w:autoSpaceDE w:val="0"/>
      <w:autoSpaceDN w:val="0"/>
      <w:adjustRightInd w:val="0"/>
      <w:ind w:firstLine="567"/>
      <w:jc w:val="both"/>
    </w:pPr>
    <w:rPr>
      <w:szCs w:val="20"/>
    </w:rPr>
  </w:style>
  <w:style w:type="paragraph" w:customStyle="1" w:styleId="11">
    <w:name w:val="çàãîëîâîê 1"/>
    <w:basedOn w:val="a"/>
    <w:next w:val="a"/>
    <w:rsid w:val="00EA1F39"/>
    <w:pPr>
      <w:keepNext/>
      <w:overflowPunct w:val="0"/>
      <w:autoSpaceDE w:val="0"/>
      <w:autoSpaceDN w:val="0"/>
      <w:adjustRightInd w:val="0"/>
      <w:jc w:val="center"/>
    </w:pPr>
    <w:rPr>
      <w:b/>
      <w:sz w:val="28"/>
    </w:rPr>
  </w:style>
  <w:style w:type="character" w:styleId="a9">
    <w:name w:val="Strong"/>
    <w:basedOn w:val="a0"/>
    <w:uiPriority w:val="22"/>
    <w:qFormat/>
    <w:rsid w:val="00136290"/>
    <w:rPr>
      <w:b/>
      <w:bCs/>
    </w:rPr>
  </w:style>
  <w:style w:type="paragraph" w:styleId="aa">
    <w:name w:val="Normal (Web)"/>
    <w:basedOn w:val="a"/>
    <w:uiPriority w:val="99"/>
    <w:unhideWhenUsed/>
    <w:rsid w:val="00136290"/>
    <w:pPr>
      <w:spacing w:before="100" w:beforeAutospacing="1" w:after="100" w:afterAutospacing="1"/>
    </w:pPr>
  </w:style>
  <w:style w:type="paragraph" w:styleId="ab">
    <w:name w:val="Title"/>
    <w:basedOn w:val="a"/>
    <w:link w:val="ac"/>
    <w:qFormat/>
    <w:rsid w:val="00136290"/>
    <w:pPr>
      <w:jc w:val="center"/>
    </w:pPr>
    <w:rPr>
      <w:sz w:val="28"/>
    </w:rPr>
  </w:style>
  <w:style w:type="character" w:customStyle="1" w:styleId="ac">
    <w:name w:val="Заголовок Знак"/>
    <w:basedOn w:val="a0"/>
    <w:link w:val="ab"/>
    <w:rsid w:val="00136290"/>
    <w:rPr>
      <w:rFonts w:ascii="Times New Roman" w:eastAsia="Times New Roman" w:hAnsi="Times New Roman" w:cs="Times New Roman"/>
      <w:sz w:val="28"/>
      <w:szCs w:val="24"/>
      <w:lang w:eastAsia="ru-RU"/>
    </w:rPr>
  </w:style>
  <w:style w:type="paragraph" w:styleId="ad">
    <w:name w:val="Body Text Indent"/>
    <w:basedOn w:val="a"/>
    <w:link w:val="ae"/>
    <w:uiPriority w:val="99"/>
    <w:semiHidden/>
    <w:unhideWhenUsed/>
    <w:rsid w:val="00136290"/>
    <w:pPr>
      <w:spacing w:after="120"/>
      <w:ind w:left="283"/>
    </w:pPr>
  </w:style>
  <w:style w:type="character" w:customStyle="1" w:styleId="ae">
    <w:name w:val="Основной текст с отступом Знак"/>
    <w:basedOn w:val="a0"/>
    <w:link w:val="ad"/>
    <w:uiPriority w:val="99"/>
    <w:semiHidden/>
    <w:rsid w:val="00136290"/>
    <w:rPr>
      <w:rFonts w:ascii="Times New Roman" w:eastAsia="Times New Roman" w:hAnsi="Times New Roman" w:cs="Times New Roman"/>
      <w:sz w:val="24"/>
      <w:szCs w:val="24"/>
      <w:lang w:eastAsia="ru-RU"/>
    </w:rPr>
  </w:style>
  <w:style w:type="paragraph" w:customStyle="1" w:styleId="c1">
    <w:name w:val="c1"/>
    <w:basedOn w:val="a"/>
    <w:rsid w:val="00507417"/>
    <w:pPr>
      <w:spacing w:before="100" w:beforeAutospacing="1" w:after="100" w:afterAutospacing="1"/>
    </w:pPr>
  </w:style>
  <w:style w:type="character" w:customStyle="1" w:styleId="c2">
    <w:name w:val="c2"/>
    <w:basedOn w:val="a0"/>
    <w:rsid w:val="00507417"/>
  </w:style>
  <w:style w:type="character" w:customStyle="1" w:styleId="c0">
    <w:name w:val="c0"/>
    <w:basedOn w:val="a0"/>
    <w:rsid w:val="00507417"/>
  </w:style>
  <w:style w:type="character" w:styleId="af">
    <w:name w:val="Placeholder Text"/>
    <w:basedOn w:val="a0"/>
    <w:uiPriority w:val="99"/>
    <w:semiHidden/>
    <w:rsid w:val="00310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266">
      <w:bodyDiv w:val="1"/>
      <w:marLeft w:val="0"/>
      <w:marRight w:val="0"/>
      <w:marTop w:val="0"/>
      <w:marBottom w:val="0"/>
      <w:divBdr>
        <w:top w:val="none" w:sz="0" w:space="0" w:color="auto"/>
        <w:left w:val="none" w:sz="0" w:space="0" w:color="auto"/>
        <w:bottom w:val="none" w:sz="0" w:space="0" w:color="auto"/>
        <w:right w:val="none" w:sz="0" w:space="0" w:color="auto"/>
      </w:divBdr>
    </w:div>
    <w:div w:id="240797313">
      <w:bodyDiv w:val="1"/>
      <w:marLeft w:val="0"/>
      <w:marRight w:val="0"/>
      <w:marTop w:val="0"/>
      <w:marBottom w:val="0"/>
      <w:divBdr>
        <w:top w:val="none" w:sz="0" w:space="0" w:color="auto"/>
        <w:left w:val="none" w:sz="0" w:space="0" w:color="auto"/>
        <w:bottom w:val="none" w:sz="0" w:space="0" w:color="auto"/>
        <w:right w:val="none" w:sz="0" w:space="0" w:color="auto"/>
      </w:divBdr>
    </w:div>
    <w:div w:id="269893661">
      <w:bodyDiv w:val="1"/>
      <w:marLeft w:val="0"/>
      <w:marRight w:val="0"/>
      <w:marTop w:val="0"/>
      <w:marBottom w:val="0"/>
      <w:divBdr>
        <w:top w:val="none" w:sz="0" w:space="0" w:color="auto"/>
        <w:left w:val="none" w:sz="0" w:space="0" w:color="auto"/>
        <w:bottom w:val="none" w:sz="0" w:space="0" w:color="auto"/>
        <w:right w:val="none" w:sz="0" w:space="0" w:color="auto"/>
      </w:divBdr>
    </w:div>
    <w:div w:id="301085617">
      <w:bodyDiv w:val="1"/>
      <w:marLeft w:val="0"/>
      <w:marRight w:val="0"/>
      <w:marTop w:val="0"/>
      <w:marBottom w:val="0"/>
      <w:divBdr>
        <w:top w:val="none" w:sz="0" w:space="0" w:color="auto"/>
        <w:left w:val="none" w:sz="0" w:space="0" w:color="auto"/>
        <w:bottom w:val="none" w:sz="0" w:space="0" w:color="auto"/>
        <w:right w:val="none" w:sz="0" w:space="0" w:color="auto"/>
      </w:divBdr>
    </w:div>
    <w:div w:id="321929447">
      <w:bodyDiv w:val="1"/>
      <w:marLeft w:val="0"/>
      <w:marRight w:val="0"/>
      <w:marTop w:val="0"/>
      <w:marBottom w:val="0"/>
      <w:divBdr>
        <w:top w:val="none" w:sz="0" w:space="0" w:color="auto"/>
        <w:left w:val="none" w:sz="0" w:space="0" w:color="auto"/>
        <w:bottom w:val="none" w:sz="0" w:space="0" w:color="auto"/>
        <w:right w:val="none" w:sz="0" w:space="0" w:color="auto"/>
      </w:divBdr>
    </w:div>
    <w:div w:id="376859686">
      <w:bodyDiv w:val="1"/>
      <w:marLeft w:val="0"/>
      <w:marRight w:val="0"/>
      <w:marTop w:val="0"/>
      <w:marBottom w:val="0"/>
      <w:divBdr>
        <w:top w:val="none" w:sz="0" w:space="0" w:color="auto"/>
        <w:left w:val="none" w:sz="0" w:space="0" w:color="auto"/>
        <w:bottom w:val="none" w:sz="0" w:space="0" w:color="auto"/>
        <w:right w:val="none" w:sz="0" w:space="0" w:color="auto"/>
      </w:divBdr>
    </w:div>
    <w:div w:id="381950458">
      <w:bodyDiv w:val="1"/>
      <w:marLeft w:val="0"/>
      <w:marRight w:val="0"/>
      <w:marTop w:val="0"/>
      <w:marBottom w:val="0"/>
      <w:divBdr>
        <w:top w:val="none" w:sz="0" w:space="0" w:color="auto"/>
        <w:left w:val="none" w:sz="0" w:space="0" w:color="auto"/>
        <w:bottom w:val="none" w:sz="0" w:space="0" w:color="auto"/>
        <w:right w:val="none" w:sz="0" w:space="0" w:color="auto"/>
      </w:divBdr>
    </w:div>
    <w:div w:id="563031655">
      <w:bodyDiv w:val="1"/>
      <w:marLeft w:val="0"/>
      <w:marRight w:val="0"/>
      <w:marTop w:val="0"/>
      <w:marBottom w:val="0"/>
      <w:divBdr>
        <w:top w:val="none" w:sz="0" w:space="0" w:color="auto"/>
        <w:left w:val="none" w:sz="0" w:space="0" w:color="auto"/>
        <w:bottom w:val="none" w:sz="0" w:space="0" w:color="auto"/>
        <w:right w:val="none" w:sz="0" w:space="0" w:color="auto"/>
      </w:divBdr>
    </w:div>
    <w:div w:id="563687492">
      <w:bodyDiv w:val="1"/>
      <w:marLeft w:val="0"/>
      <w:marRight w:val="0"/>
      <w:marTop w:val="0"/>
      <w:marBottom w:val="0"/>
      <w:divBdr>
        <w:top w:val="none" w:sz="0" w:space="0" w:color="auto"/>
        <w:left w:val="none" w:sz="0" w:space="0" w:color="auto"/>
        <w:bottom w:val="none" w:sz="0" w:space="0" w:color="auto"/>
        <w:right w:val="none" w:sz="0" w:space="0" w:color="auto"/>
      </w:divBdr>
    </w:div>
    <w:div w:id="856188067">
      <w:bodyDiv w:val="1"/>
      <w:marLeft w:val="0"/>
      <w:marRight w:val="0"/>
      <w:marTop w:val="0"/>
      <w:marBottom w:val="0"/>
      <w:divBdr>
        <w:top w:val="none" w:sz="0" w:space="0" w:color="auto"/>
        <w:left w:val="none" w:sz="0" w:space="0" w:color="auto"/>
        <w:bottom w:val="none" w:sz="0" w:space="0" w:color="auto"/>
        <w:right w:val="none" w:sz="0" w:space="0" w:color="auto"/>
      </w:divBdr>
    </w:div>
    <w:div w:id="1156915617">
      <w:bodyDiv w:val="1"/>
      <w:marLeft w:val="0"/>
      <w:marRight w:val="0"/>
      <w:marTop w:val="0"/>
      <w:marBottom w:val="0"/>
      <w:divBdr>
        <w:top w:val="none" w:sz="0" w:space="0" w:color="auto"/>
        <w:left w:val="none" w:sz="0" w:space="0" w:color="auto"/>
        <w:bottom w:val="none" w:sz="0" w:space="0" w:color="auto"/>
        <w:right w:val="none" w:sz="0" w:space="0" w:color="auto"/>
      </w:divBdr>
    </w:div>
    <w:div w:id="1699548455">
      <w:bodyDiv w:val="1"/>
      <w:marLeft w:val="0"/>
      <w:marRight w:val="0"/>
      <w:marTop w:val="0"/>
      <w:marBottom w:val="0"/>
      <w:divBdr>
        <w:top w:val="none" w:sz="0" w:space="0" w:color="auto"/>
        <w:left w:val="none" w:sz="0" w:space="0" w:color="auto"/>
        <w:bottom w:val="none" w:sz="0" w:space="0" w:color="auto"/>
        <w:right w:val="none" w:sz="0" w:space="0" w:color="auto"/>
      </w:divBdr>
    </w:div>
    <w:div w:id="1789469442">
      <w:bodyDiv w:val="1"/>
      <w:marLeft w:val="0"/>
      <w:marRight w:val="0"/>
      <w:marTop w:val="0"/>
      <w:marBottom w:val="0"/>
      <w:divBdr>
        <w:top w:val="none" w:sz="0" w:space="0" w:color="auto"/>
        <w:left w:val="none" w:sz="0" w:space="0" w:color="auto"/>
        <w:bottom w:val="none" w:sz="0" w:space="0" w:color="auto"/>
        <w:right w:val="none" w:sz="0" w:space="0" w:color="auto"/>
      </w:divBdr>
    </w:div>
    <w:div w:id="1932347279">
      <w:bodyDiv w:val="1"/>
      <w:marLeft w:val="0"/>
      <w:marRight w:val="0"/>
      <w:marTop w:val="0"/>
      <w:marBottom w:val="0"/>
      <w:divBdr>
        <w:top w:val="none" w:sz="0" w:space="0" w:color="auto"/>
        <w:left w:val="none" w:sz="0" w:space="0" w:color="auto"/>
        <w:bottom w:val="none" w:sz="0" w:space="0" w:color="auto"/>
        <w:right w:val="none" w:sz="0" w:space="0" w:color="auto"/>
      </w:divBdr>
    </w:div>
    <w:div w:id="19364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sch15</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fizika</dc:creator>
  <cp:lastModifiedBy>Edward</cp:lastModifiedBy>
  <cp:revision>4</cp:revision>
  <cp:lastPrinted>2021-05-19T03:24:00Z</cp:lastPrinted>
  <dcterms:created xsi:type="dcterms:W3CDTF">2021-06-09T05:09:00Z</dcterms:created>
  <dcterms:modified xsi:type="dcterms:W3CDTF">2021-06-09T05:27:00Z</dcterms:modified>
</cp:coreProperties>
</file>